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C8B2C" w14:textId="77777777" w:rsidR="00FD3169" w:rsidRPr="002F7C9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2F7C94">
        <w:rPr>
          <w:rFonts w:asciiTheme="majorHAnsi" w:eastAsia="Arial" w:hAnsiTheme="majorHAnsi" w:cstheme="majorHAnsi"/>
          <w:b/>
          <w:color w:val="000000"/>
        </w:rPr>
        <w:t> </w:t>
      </w:r>
    </w:p>
    <w:p w14:paraId="5603E32F" w14:textId="77777777" w:rsidR="00FD3169" w:rsidRPr="002F7C9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2F7C94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SZKOLNY ZESTAW PODRĘCZNIKÓW</w:t>
      </w:r>
    </w:p>
    <w:p w14:paraId="6E2F77DC" w14:textId="77777777" w:rsidR="00FD3169" w:rsidRPr="002F7C9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2F7C94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Obowiązujący w roku szkolnym 2024/2025</w:t>
      </w:r>
    </w:p>
    <w:p w14:paraId="2E162171" w14:textId="77777777" w:rsidR="00FD3169" w:rsidRPr="002F7C9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2F7C9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II Liceum Ogólnokształcące </w:t>
      </w:r>
      <w:r w:rsidRPr="002F7C94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Zespołu Szkół Ogólnokształcąco -Technicznych</w:t>
      </w:r>
      <w:r w:rsidRPr="002F7C94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 xml:space="preserve"> w Lublińcu</w:t>
      </w:r>
      <w:r w:rsidRPr="002F7C94">
        <w:rPr>
          <w:rFonts w:asciiTheme="majorHAnsi" w:eastAsia="Arial" w:hAnsiTheme="majorHAnsi" w:cstheme="majorHAnsi"/>
          <w:b/>
          <w:color w:val="000000"/>
        </w:rPr>
        <w:t xml:space="preserve"> </w:t>
      </w:r>
      <w:r w:rsidRPr="002F7C94">
        <w:rPr>
          <w:rFonts w:asciiTheme="majorHAnsi" w:eastAsia="Arial" w:hAnsiTheme="majorHAnsi" w:cstheme="majorHAnsi"/>
          <w:b/>
          <w:color w:val="000000"/>
        </w:rPr>
        <w:br/>
      </w:r>
      <w:r w:rsidRPr="002F7C94">
        <w:rPr>
          <w:rFonts w:asciiTheme="majorHAnsi" w:eastAsia="Arial" w:hAnsiTheme="majorHAnsi" w:cstheme="majorHAnsi"/>
          <w:b/>
          <w:color w:val="000000"/>
        </w:rPr>
        <w:br/>
      </w:r>
      <w:r w:rsidRPr="002F7C94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Klasa II LO</w:t>
      </w:r>
    </w:p>
    <w:tbl>
      <w:tblPr>
        <w:tblStyle w:val="a1"/>
        <w:tblW w:w="10020" w:type="dxa"/>
        <w:tblInd w:w="-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6000"/>
        <w:gridCol w:w="2055"/>
      </w:tblGrid>
      <w:tr w:rsidR="00FD3169" w:rsidRPr="002F7C94" w14:paraId="0A0BB0F2" w14:textId="77777777" w:rsidTr="007D5688">
        <w:trPr>
          <w:trHeight w:val="312"/>
        </w:trPr>
        <w:tc>
          <w:tcPr>
            <w:tcW w:w="196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0DC2E5" w14:textId="77777777" w:rsidR="00FD3169" w:rsidRPr="007D5688" w:rsidRDefault="00000000" w:rsidP="007D5688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7D5688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6000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FA92AD" w14:textId="77777777" w:rsidR="00FD3169" w:rsidRPr="007D5688" w:rsidRDefault="00000000" w:rsidP="007D5688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7D5688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205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D9B544" w14:textId="77777777" w:rsidR="00FD3169" w:rsidRPr="007D5688" w:rsidRDefault="00000000" w:rsidP="007D5688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7D5688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7D5688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7D5688">
              <w:rPr>
                <w:rFonts w:asciiTheme="majorHAnsi" w:hAnsiTheme="majorHAnsi" w:cstheme="majorHAnsi"/>
                <w:b/>
                <w:bCs/>
              </w:rPr>
              <w:t>. podr.</w:t>
            </w:r>
          </w:p>
        </w:tc>
      </w:tr>
      <w:tr w:rsidR="00FD3169" w:rsidRPr="002F7C94" w14:paraId="171FB59B" w14:textId="77777777" w:rsidTr="002F7C94">
        <w:trPr>
          <w:trHeight w:val="545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8FF313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6D24D4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„Ponad słowami”, Nowa Era,</w:t>
            </w:r>
            <w:r w:rsidRPr="007D5688">
              <w:rPr>
                <w:rFonts w:asciiTheme="majorHAnsi" w:hAnsiTheme="majorHAnsi" w:cstheme="majorHAnsi"/>
              </w:rPr>
              <w:br/>
              <w:t>Małgorzata Chmiel, Anna Cisowska, Joanna Kościerzyńska, Helena Kusy, Anna Równy, Aleksandra Wróblewska, kl. 2, cz. 1</w:t>
            </w:r>
          </w:p>
          <w:p w14:paraId="742A957B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“Ponad słowami”, Nowa Era,</w:t>
            </w:r>
            <w:r w:rsidRPr="007D5688">
              <w:rPr>
                <w:rFonts w:asciiTheme="majorHAnsi" w:hAnsiTheme="majorHAnsi" w:cstheme="majorHAnsi"/>
              </w:rPr>
              <w:br/>
              <w:t xml:space="preserve">Anna Cisowska, Joanna Kościerzyńska, Joanna </w:t>
            </w:r>
            <w:proofErr w:type="spellStart"/>
            <w:r w:rsidRPr="007D5688">
              <w:rPr>
                <w:rFonts w:asciiTheme="majorHAnsi" w:hAnsiTheme="majorHAnsi" w:cstheme="majorHAnsi"/>
              </w:rPr>
              <w:t>Ginter</w:t>
            </w:r>
            <w:proofErr w:type="spellEnd"/>
            <w:r w:rsidRPr="007D5688">
              <w:rPr>
                <w:rFonts w:asciiTheme="majorHAnsi" w:hAnsiTheme="majorHAnsi" w:cstheme="majorHAnsi"/>
              </w:rPr>
              <w:t>, Aleksandra Wróblewska, Joanna Kostrzewa, kl. 2, cz. 2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B57FEE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1014/3/2020</w:t>
            </w:r>
          </w:p>
          <w:p w14:paraId="6DF984D5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869C223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C497BC7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A1E4A93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1014/4/2020</w:t>
            </w:r>
          </w:p>
        </w:tc>
      </w:tr>
      <w:tr w:rsidR="00FD3169" w:rsidRPr="002F7C94" w14:paraId="129B6C2D" w14:textId="77777777" w:rsidTr="002F7C94">
        <w:trPr>
          <w:trHeight w:val="893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86CABC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1C5673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 1.’New Enterprise’ B1</w:t>
            </w:r>
          </w:p>
          <w:p w14:paraId="162D76E9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Jenny </w:t>
            </w:r>
            <w:proofErr w:type="spellStart"/>
            <w:r w:rsidRPr="007D5688">
              <w:rPr>
                <w:rFonts w:asciiTheme="majorHAnsi" w:hAnsiTheme="majorHAnsi" w:cstheme="majorHAnsi"/>
              </w:rPr>
              <w:t>Dooley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, Maria </w:t>
            </w:r>
            <w:proofErr w:type="spellStart"/>
            <w:r w:rsidRPr="007D5688">
              <w:rPr>
                <w:rFonts w:asciiTheme="majorHAnsi" w:hAnsiTheme="majorHAnsi" w:cstheme="majorHAnsi"/>
              </w:rPr>
              <w:t>Potocka-Grych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, Katarzyna </w:t>
            </w:r>
            <w:proofErr w:type="spellStart"/>
            <w:r w:rsidRPr="007D5688">
              <w:rPr>
                <w:rFonts w:asciiTheme="majorHAnsi" w:hAnsiTheme="majorHAnsi" w:cstheme="majorHAnsi"/>
              </w:rPr>
              <w:t>Ciochoń</w:t>
            </w:r>
            <w:proofErr w:type="spellEnd"/>
            <w:r w:rsidRPr="007D5688">
              <w:rPr>
                <w:rFonts w:asciiTheme="majorHAnsi" w:hAnsiTheme="majorHAnsi" w:cstheme="majorHAnsi"/>
              </w:rPr>
              <w:t>, Andrzej  Kurtyka, Monika Michalak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37894E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NPP 945/2/2019</w:t>
            </w:r>
          </w:p>
        </w:tc>
      </w:tr>
      <w:tr w:rsidR="00FD3169" w:rsidRPr="002F7C94" w14:paraId="0740A13E" w14:textId="77777777" w:rsidTr="002F7C94">
        <w:trPr>
          <w:trHeight w:val="830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91B0F8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3F03E5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7D5688">
              <w:rPr>
                <w:rFonts w:asciiTheme="majorHAnsi" w:hAnsiTheme="majorHAnsi" w:cstheme="majorHAnsi"/>
              </w:rPr>
              <w:t>Klett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7D5688">
              <w:rPr>
                <w:rFonts w:asciiTheme="majorHAnsi" w:hAnsiTheme="majorHAnsi" w:cstheme="majorHAnsi"/>
              </w:rPr>
              <w:t>Komplett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 plus 2, G. </w:t>
            </w:r>
            <w:proofErr w:type="spellStart"/>
            <w:r w:rsidRPr="007D5688">
              <w:rPr>
                <w:rFonts w:asciiTheme="majorHAnsi" w:hAnsiTheme="majorHAnsi" w:cstheme="majorHAnsi"/>
              </w:rPr>
              <w:t>Montali</w:t>
            </w:r>
            <w:proofErr w:type="spellEnd"/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852DF3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793/2/2018</w:t>
            </w:r>
          </w:p>
        </w:tc>
      </w:tr>
      <w:tr w:rsidR="00FD3169" w:rsidRPr="002F7C94" w14:paraId="7DEBD1A1" w14:textId="77777777" w:rsidTr="002F7C94">
        <w:trPr>
          <w:trHeight w:val="641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767275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Język francuski ZMIANA DLA KLAS 2 w 2024/25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1CF6A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7D5688">
              <w:rPr>
                <w:rFonts w:asciiTheme="majorHAnsi" w:hAnsiTheme="majorHAnsi" w:cstheme="majorHAnsi"/>
              </w:rPr>
              <w:t>Inspire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D5688">
              <w:rPr>
                <w:rFonts w:asciiTheme="majorHAnsi" w:hAnsiTheme="majorHAnsi" w:cstheme="majorHAnsi"/>
              </w:rPr>
              <w:t>Jeune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 2 , </w:t>
            </w:r>
            <w:proofErr w:type="spellStart"/>
            <w:r w:rsidRPr="007D5688">
              <w:rPr>
                <w:rFonts w:asciiTheme="majorHAnsi" w:hAnsiTheme="majorHAnsi" w:cstheme="majorHAnsi"/>
              </w:rPr>
              <w:t>wyd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.,Hachette, Autor: </w:t>
            </w:r>
            <w:proofErr w:type="spellStart"/>
            <w:r w:rsidRPr="007D5688">
              <w:rPr>
                <w:rFonts w:asciiTheme="majorHAnsi" w:hAnsiTheme="majorHAnsi" w:cstheme="majorHAnsi"/>
              </w:rPr>
              <w:t>Fabienne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7D5688">
              <w:rPr>
                <w:rFonts w:asciiTheme="majorHAnsi" w:hAnsiTheme="majorHAnsi" w:cstheme="majorHAnsi"/>
              </w:rPr>
              <w:t>Gallon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, Emilie </w:t>
            </w:r>
            <w:proofErr w:type="spellStart"/>
            <w:r w:rsidRPr="007D5688">
              <w:rPr>
                <w:rFonts w:asciiTheme="majorHAnsi" w:hAnsiTheme="majorHAnsi" w:cstheme="majorHAnsi"/>
              </w:rPr>
              <w:t>Mathieu-Benoît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, Jean-Thierry Le </w:t>
            </w:r>
            <w:proofErr w:type="spellStart"/>
            <w:r w:rsidRPr="007D5688">
              <w:rPr>
                <w:rFonts w:asciiTheme="majorHAnsi" w:hAnsiTheme="majorHAnsi" w:cstheme="majorHAnsi"/>
              </w:rPr>
              <w:t>Bougnec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, Marie-José </w:t>
            </w:r>
            <w:proofErr w:type="spellStart"/>
            <w:r w:rsidRPr="007D5688">
              <w:rPr>
                <w:rFonts w:asciiTheme="majorHAnsi" w:hAnsiTheme="majorHAnsi" w:cstheme="majorHAnsi"/>
              </w:rPr>
              <w:t>Lopes</w:t>
            </w:r>
            <w:proofErr w:type="spellEnd"/>
          </w:p>
          <w:p w14:paraId="124EF857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PODRĘCZNIK I ĆWICZENIA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9EB7B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W TRAKCIE DOPUSZCZANIA</w:t>
            </w:r>
          </w:p>
        </w:tc>
      </w:tr>
      <w:tr w:rsidR="00FD3169" w:rsidRPr="002F7C94" w14:paraId="008A8492" w14:textId="77777777" w:rsidTr="002F7C94">
        <w:trPr>
          <w:trHeight w:val="634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D608BE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1A5995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 Nowa Era </w:t>
            </w:r>
            <w:r w:rsidRPr="007D5688">
              <w:rPr>
                <w:rFonts w:asciiTheme="majorHAnsi" w:hAnsiTheme="majorHAnsi" w:cstheme="majorHAnsi"/>
              </w:rPr>
              <w:br/>
              <w:t xml:space="preserve">Poznać przeszłość. Część 2. Podręcznik do historii. </w:t>
            </w:r>
            <w:r w:rsidRPr="007D5688">
              <w:rPr>
                <w:rFonts w:asciiTheme="majorHAnsi" w:hAnsiTheme="majorHAnsi" w:cstheme="majorHAnsi"/>
              </w:rPr>
              <w:br/>
              <w:t xml:space="preserve">A. Kucharski, A. Niewęgłowska. 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EB8CEE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1021/2/2020 </w:t>
            </w:r>
          </w:p>
        </w:tc>
      </w:tr>
      <w:tr w:rsidR="00FD3169" w:rsidRPr="002F7C94" w14:paraId="4D9247A6" w14:textId="77777777" w:rsidTr="002F7C94">
        <w:trPr>
          <w:trHeight w:val="634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0C7D20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3291549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Historia i teraźniejszość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225C9A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 Historia i teraźniejszość. Podręcznik Część 2. Liceum i technikum. WSiP. Marian Buczyński, Tomasz Grochowski, Adam Cisek, Izabela Modzelewska-Rysak, Witold Pelczar, Leszek Rysak, Karol Wilczyński, 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473392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1155/2/2023</w:t>
            </w:r>
          </w:p>
        </w:tc>
      </w:tr>
      <w:tr w:rsidR="00FD3169" w:rsidRPr="002F7C94" w14:paraId="1044259F" w14:textId="77777777" w:rsidTr="002F7C94">
        <w:trPr>
          <w:trHeight w:val="792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D37C73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lastRenderedPageBreak/>
              <w:t>Biznes i zarządzanie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5A3D1D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Nowa Era, Krok w biznes i zarządzanie 2. Podręcznik do biznesu i zarządzania dla liceum ogólnokształcącego i technikum. Zakres podstawowy, Zbigniew Makieła, Tomasz Rachwał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E76CC1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1193/2/2024</w:t>
            </w:r>
          </w:p>
        </w:tc>
      </w:tr>
      <w:tr w:rsidR="00FD3169" w:rsidRPr="002F7C94" w14:paraId="3C63CF79" w14:textId="77777777" w:rsidTr="002F7C94">
        <w:trPr>
          <w:trHeight w:val="761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6401D5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A6FD48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Nowa Era, Oblicza geografii 1, Podręcznik dla liceum ogólnokształcącego i technikum, zakres rozszerzony</w:t>
            </w:r>
          </w:p>
          <w:p w14:paraId="654F6FC5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Autorzy: Roman Malarz, Marek Więckowski, Paweł </w:t>
            </w:r>
            <w:proofErr w:type="spellStart"/>
            <w:r w:rsidRPr="007D5688">
              <w:rPr>
                <w:rFonts w:asciiTheme="majorHAnsi" w:hAnsiTheme="majorHAnsi" w:cstheme="majorHAnsi"/>
              </w:rPr>
              <w:t>Kroh</w:t>
            </w:r>
            <w:proofErr w:type="spellEnd"/>
          </w:p>
          <w:p w14:paraId="337FD6BF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A5E32BB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Nowa Era, Oblicza geografii 2,  Podręcznik dla liceum ogólnokształcącego i technikum, zakres rozszerzony </w:t>
            </w:r>
          </w:p>
          <w:p w14:paraId="1ACD0581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Autorzy: Wojciech Rachwał, Wioletta Kilar</w:t>
            </w:r>
          </w:p>
          <w:p w14:paraId="4658E9F9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5C14D391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0540E9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973/1/2019</w:t>
            </w:r>
          </w:p>
          <w:p w14:paraId="3297FF51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C2A83A5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560913C7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5489408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973/2/2020 </w:t>
            </w:r>
          </w:p>
        </w:tc>
      </w:tr>
      <w:tr w:rsidR="00FD3169" w:rsidRPr="002F7C94" w14:paraId="0580465D" w14:textId="77777777" w:rsidTr="002F7C94">
        <w:trPr>
          <w:trHeight w:val="634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1B2341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246DB3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Biologia na czasie 2  Podręcznik dla liceum ogólnokształcącego i technikum, zakres podstawowy Anna </w:t>
            </w:r>
            <w:proofErr w:type="spellStart"/>
            <w:r w:rsidRPr="007D5688">
              <w:rPr>
                <w:rFonts w:asciiTheme="majorHAnsi" w:hAnsiTheme="majorHAnsi" w:cstheme="majorHAnsi"/>
              </w:rPr>
              <w:t>Helmin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9133E2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1006/2/2020</w:t>
            </w:r>
          </w:p>
        </w:tc>
      </w:tr>
      <w:tr w:rsidR="00FD3169" w:rsidRPr="002F7C94" w14:paraId="27097377" w14:textId="77777777" w:rsidTr="002F7C94">
        <w:trPr>
          <w:trHeight w:val="597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18086C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07D846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Wydawnictwo: Nowa Era,</w:t>
            </w:r>
          </w:p>
          <w:p w14:paraId="1600C262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To jest chemia 1. Chemia ogólna i nieorganiczna. Podręcznik dla liceum ogólnokształcącego i technikum. Zakres podstawowy.</w:t>
            </w:r>
          </w:p>
          <w:p w14:paraId="362DF1FC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Autorzy: Romuald Hassa, Aleksandra </w:t>
            </w:r>
            <w:proofErr w:type="spellStart"/>
            <w:r w:rsidRPr="007D5688">
              <w:rPr>
                <w:rFonts w:asciiTheme="majorHAnsi" w:hAnsiTheme="majorHAnsi" w:cstheme="majorHAnsi"/>
              </w:rPr>
              <w:t>Mrzigod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7D5688">
              <w:rPr>
                <w:rFonts w:asciiTheme="majorHAnsi" w:hAnsiTheme="majorHAnsi" w:cstheme="majorHAnsi"/>
              </w:rPr>
              <w:t>Mrzigod</w:t>
            </w:r>
            <w:proofErr w:type="spellEnd"/>
            <w:r w:rsidRPr="007D5688">
              <w:rPr>
                <w:rFonts w:asciiTheme="majorHAnsi" w:hAnsiTheme="majorHAnsi" w:cstheme="majorHAnsi"/>
              </w:rPr>
              <w:t>. lub edycja 2024</w:t>
            </w:r>
          </w:p>
          <w:p w14:paraId="1BA915DC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0B84D12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Wydawnictwo: Nowa Era,</w:t>
            </w:r>
          </w:p>
          <w:p w14:paraId="7971958F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To jest chemia 2. Chemia organiczna. Podręcznik dla liceum ogólnokształcącego i technikum. Zakres podstawowy.</w:t>
            </w:r>
          </w:p>
          <w:p w14:paraId="15838FFB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Autorzy: Romuald Hassa, Aleksandra </w:t>
            </w:r>
            <w:proofErr w:type="spellStart"/>
            <w:r w:rsidRPr="007D5688">
              <w:rPr>
                <w:rFonts w:asciiTheme="majorHAnsi" w:hAnsiTheme="majorHAnsi" w:cstheme="majorHAnsi"/>
              </w:rPr>
              <w:t>Mrzigod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7D5688">
              <w:rPr>
                <w:rFonts w:asciiTheme="majorHAnsi" w:hAnsiTheme="majorHAnsi" w:cstheme="majorHAnsi"/>
              </w:rPr>
              <w:t>Mrzigod</w:t>
            </w:r>
            <w:proofErr w:type="spellEnd"/>
            <w:r w:rsidRPr="007D5688">
              <w:rPr>
                <w:rFonts w:asciiTheme="majorHAnsi" w:hAnsiTheme="majorHAnsi" w:cstheme="majorHAnsi"/>
              </w:rPr>
              <w:t>. lub edycja 2024</w:t>
            </w:r>
          </w:p>
          <w:p w14:paraId="73373B90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F50A09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 994/1/2019</w:t>
            </w:r>
          </w:p>
          <w:p w14:paraId="5B8EC586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F3C7FBF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EFD829A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E881AF8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67F91CE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994/2/2020</w:t>
            </w:r>
          </w:p>
        </w:tc>
      </w:tr>
      <w:tr w:rsidR="00FD3169" w:rsidRPr="002F7C94" w14:paraId="4EA3B7D5" w14:textId="77777777" w:rsidTr="002F7C94">
        <w:trPr>
          <w:trHeight w:val="739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9F57BA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F53696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 Nowa Era, Odkryć fizykę 2 Podręcznik do fizyki dla liceum ogólnokształcącego i technikum zakres podstawowy; Autorzy: Marcin Braun, Weronika Śliwa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3C054A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 1001/2/2020 </w:t>
            </w:r>
          </w:p>
        </w:tc>
      </w:tr>
      <w:tr w:rsidR="00FD3169" w:rsidRPr="002F7C94" w14:paraId="074C775E" w14:textId="77777777" w:rsidTr="002F7C94">
        <w:trPr>
          <w:trHeight w:val="765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D038F2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25A28F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Nowa Era.  Kontynuacja podręcznika z klasy pierwszej </w:t>
            </w:r>
          </w:p>
          <w:p w14:paraId="72DA3185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7AAB8E6" w14:textId="1E061BDE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7D5688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7D5688">
              <w:rPr>
                <w:rFonts w:asciiTheme="majorHAnsi" w:hAnsiTheme="majorHAnsi" w:cstheme="majorHAnsi"/>
              </w:rPr>
              <w:t xml:space="preserve"> 2 Podręcznik dla liceum ogólnokształcącego</w:t>
            </w:r>
            <w:r w:rsidRPr="007D5688">
              <w:rPr>
                <w:rFonts w:asciiTheme="majorHAnsi" w:hAnsiTheme="majorHAnsi" w:cstheme="majorHAnsi"/>
              </w:rPr>
              <w:br/>
              <w:t xml:space="preserve"> i technikum. Zakres podstawowy.</w:t>
            </w:r>
          </w:p>
          <w:p w14:paraId="2B841384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4ED7F21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Autor: Wojciech Babiański, Lech Chańko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32D61A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lastRenderedPageBreak/>
              <w:t>971/2/2020 </w:t>
            </w:r>
          </w:p>
        </w:tc>
      </w:tr>
      <w:tr w:rsidR="00FD3169" w:rsidRPr="002F7C94" w14:paraId="762C8024" w14:textId="77777777" w:rsidTr="002F7C94">
        <w:trPr>
          <w:trHeight w:val="638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8C1569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1E22D3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—-------------------------------------------------------------------------------------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2AF601" w14:textId="77777777" w:rsidR="00FD3169" w:rsidRPr="007D5688" w:rsidRDefault="00FD3169" w:rsidP="007D5688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FD3169" w:rsidRPr="002F7C94" w14:paraId="5DD7A732" w14:textId="77777777" w:rsidTr="002F7C94">
        <w:trPr>
          <w:trHeight w:val="545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3CE7FB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Religia *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9C483F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—---------------------------------------------------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8C7E57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-</w:t>
            </w:r>
          </w:p>
        </w:tc>
      </w:tr>
      <w:tr w:rsidR="00FD3169" w:rsidRPr="002F7C94" w14:paraId="52F945D9" w14:textId="77777777" w:rsidTr="002F7C94">
        <w:trPr>
          <w:trHeight w:val="545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360FF7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Etyka*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0F58A9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7D5688">
              <w:rPr>
                <w:rFonts w:asciiTheme="majorHAnsi" w:hAnsiTheme="majorHAnsi" w:cstheme="majorHAnsi"/>
              </w:rPr>
              <w:br/>
              <w:t xml:space="preserve">P. </w:t>
            </w:r>
            <w:proofErr w:type="spellStart"/>
            <w:r w:rsidRPr="007D5688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7D5688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C934BE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1045/2019</w:t>
            </w:r>
          </w:p>
        </w:tc>
      </w:tr>
      <w:tr w:rsidR="00FD3169" w:rsidRPr="002F7C94" w14:paraId="52A545EC" w14:textId="77777777" w:rsidTr="002F7C94">
        <w:trPr>
          <w:trHeight w:val="545"/>
        </w:trPr>
        <w:tc>
          <w:tcPr>
            <w:tcW w:w="196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F97418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E78386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------------------------------------------------------------------------</w:t>
            </w:r>
          </w:p>
        </w:tc>
        <w:tc>
          <w:tcPr>
            <w:tcW w:w="205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AD9E78" w14:textId="77777777" w:rsidR="00FD3169" w:rsidRPr="007D5688" w:rsidRDefault="00000000" w:rsidP="007D5688">
            <w:pPr>
              <w:ind w:left="0" w:hanging="2"/>
              <w:rPr>
                <w:rFonts w:asciiTheme="majorHAnsi" w:hAnsiTheme="majorHAnsi" w:cstheme="majorHAnsi"/>
              </w:rPr>
            </w:pPr>
            <w:r w:rsidRPr="007D5688">
              <w:rPr>
                <w:rFonts w:asciiTheme="majorHAnsi" w:hAnsiTheme="majorHAnsi" w:cstheme="majorHAnsi"/>
              </w:rPr>
              <w:t>-----------------</w:t>
            </w:r>
          </w:p>
        </w:tc>
      </w:tr>
    </w:tbl>
    <w:p w14:paraId="297850E4" w14:textId="77777777" w:rsidR="00FD3169" w:rsidRPr="002F7C9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  <w:r w:rsidRPr="002F7C94">
        <w:rPr>
          <w:rFonts w:asciiTheme="majorHAnsi" w:eastAsia="Arial" w:hAnsiTheme="majorHAnsi" w:cstheme="majorHAnsi"/>
          <w:b/>
          <w:color w:val="000000"/>
        </w:rPr>
        <w:t> </w:t>
      </w:r>
      <w:r w:rsidRPr="002F7C94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* tak jak dotychczas było, nie trzeba kupować podręcznika z religii i etyki </w:t>
      </w:r>
      <w:r w:rsidRPr="002F7C94">
        <w:rPr>
          <w:rFonts w:asciiTheme="majorHAnsi" w:hAnsiTheme="majorHAnsi" w:cstheme="majorHAnsi"/>
          <w:color w:val="000000"/>
          <w:sz w:val="20"/>
          <w:szCs w:val="20"/>
        </w:rPr>
        <w:t>(jedynie zeszyt)</w:t>
      </w:r>
    </w:p>
    <w:p w14:paraId="07C412B9" w14:textId="77777777" w:rsidR="00FD3169" w:rsidRPr="002F7C94" w:rsidRDefault="00FD3169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</w:p>
    <w:p w14:paraId="080EF929" w14:textId="77777777" w:rsidR="00FD3169" w:rsidRPr="002F7C9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color w:val="00FF00"/>
          <w:sz w:val="20"/>
          <w:szCs w:val="20"/>
        </w:rPr>
      </w:pPr>
      <w:r w:rsidRPr="002F7C94">
        <w:rPr>
          <w:rFonts w:asciiTheme="majorHAnsi" w:hAnsiTheme="majorHAnsi" w:cstheme="majorHAnsi"/>
          <w:b/>
          <w:color w:val="00FF00"/>
          <w:sz w:val="20"/>
          <w:szCs w:val="20"/>
        </w:rPr>
        <w:t>Z wychowania do życia w rodzinie nie ma podręcznika.</w:t>
      </w:r>
    </w:p>
    <w:p w14:paraId="417944FB" w14:textId="77777777" w:rsidR="00FD3169" w:rsidRPr="002F7C94" w:rsidRDefault="00FD316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Theme="majorHAnsi" w:hAnsiTheme="majorHAnsi" w:cstheme="majorHAnsi"/>
          <w:color w:val="000000"/>
        </w:rPr>
      </w:pPr>
    </w:p>
    <w:sectPr w:rsidR="00FD3169" w:rsidRPr="002F7C94">
      <w:pgSz w:w="11906" w:h="16838"/>
      <w:pgMar w:top="426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CF4388-5943-4B8D-B6C5-BF7AB4683F45}"/>
    <w:embedBold r:id="rId2" w:fontKey="{EA0C2BBA-EA03-4CD5-AD70-C16A201FB5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79B33918-A8A5-46AD-ACAE-ECDE41B797EB}"/>
    <w:embedItalic r:id="rId4" w:fontKey="{90C6FE71-443B-4BDC-8928-BECF89A7B0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E5858AC-EA10-4A40-BFAF-FDA0324930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169"/>
    <w:rsid w:val="000466DB"/>
    <w:rsid w:val="002F7C94"/>
    <w:rsid w:val="007D5688"/>
    <w:rsid w:val="00E31DB5"/>
    <w:rsid w:val="00FD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7DFBF"/>
  <w15:docId w15:val="{BF1683F6-9ACF-43DC-A2D1-88D72949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565E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375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uiPriority w:val="9"/>
    <w:semiHidden/>
    <w:unhideWhenUsed/>
    <w:qFormat/>
    <w:rsid w:val="003756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3756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37565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37565E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37565E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37565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37565E"/>
  </w:style>
  <w:style w:type="table" w:customStyle="1" w:styleId="TableNormal0">
    <w:name w:val="Table Normal"/>
    <w:rsid w:val="0037565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37565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37565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37565E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2Znak">
    <w:name w:val="Nagłówek 2 Znak"/>
    <w:basedOn w:val="Domylnaczcionkaakapitu"/>
    <w:rsid w:val="0037565E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37565E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375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rsid w:val="0037565E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37565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37565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ipercze">
    <w:name w:val="Hyperlink"/>
    <w:basedOn w:val="Domylnaczcionkaakapitu"/>
    <w:uiPriority w:val="99"/>
    <w:unhideWhenUsed/>
    <w:rsid w:val="002F7C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dpmMwUx00zUPaZxD2MA66YR8EA==">CgMxLjA4AHIhMXZzVEh4M2p2NVp1RERSYjN1aGNNUXZxYkh1NUk1VGJ2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487</Words>
  <Characters>2924</Characters>
  <Application>Microsoft Office Word</Application>
  <DocSecurity>0</DocSecurity>
  <Lines>24</Lines>
  <Paragraphs>6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3</cp:revision>
  <dcterms:created xsi:type="dcterms:W3CDTF">2021-06-25T10:31:00Z</dcterms:created>
  <dcterms:modified xsi:type="dcterms:W3CDTF">2024-06-24T20:46:00Z</dcterms:modified>
</cp:coreProperties>
</file>