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0B0DAC" w14:textId="77777777" w:rsidR="00E135A3" w:rsidRPr="00E167C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Theme="majorHAnsi" w:eastAsia="Times New Roman" w:hAnsiTheme="majorHAnsi" w:cstheme="majorHAnsi"/>
          <w:sz w:val="28"/>
          <w:szCs w:val="28"/>
        </w:rPr>
      </w:pPr>
      <w:r w:rsidRPr="00E167CC">
        <w:rPr>
          <w:rFonts w:asciiTheme="majorHAnsi" w:eastAsia="Times New Roman" w:hAnsiTheme="majorHAnsi" w:cstheme="majorHAnsi"/>
          <w:b/>
          <w:sz w:val="28"/>
          <w:szCs w:val="28"/>
        </w:rPr>
        <w:t>SZKOLNY ZESTAW PODRĘCZNIKÓW</w:t>
      </w:r>
    </w:p>
    <w:p w14:paraId="57185859" w14:textId="77777777" w:rsidR="00E135A3" w:rsidRPr="00E167C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E167CC">
        <w:rPr>
          <w:rFonts w:asciiTheme="majorHAnsi" w:eastAsia="Times New Roman" w:hAnsiTheme="majorHAnsi" w:cstheme="majorHAnsi"/>
          <w:sz w:val="24"/>
          <w:szCs w:val="24"/>
        </w:rPr>
        <w:br/>
        <w:t>Obowiązujący w roku szkolnym 2024/2025</w:t>
      </w:r>
    </w:p>
    <w:p w14:paraId="5C023881" w14:textId="77777777" w:rsidR="00E135A3" w:rsidRPr="00E167CC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E167CC">
        <w:rPr>
          <w:rFonts w:asciiTheme="majorHAnsi" w:eastAsia="Times New Roman" w:hAnsiTheme="majorHAnsi" w:cstheme="majorHAnsi"/>
          <w:sz w:val="24"/>
          <w:szCs w:val="24"/>
        </w:rPr>
        <w:t xml:space="preserve">Technikum Nr 2 </w:t>
      </w:r>
      <w:r w:rsidRPr="00E167CC">
        <w:rPr>
          <w:rFonts w:asciiTheme="majorHAnsi" w:eastAsia="Times New Roman" w:hAnsiTheme="majorHAnsi" w:cstheme="majorHAnsi"/>
          <w:sz w:val="24"/>
          <w:szCs w:val="24"/>
        </w:rPr>
        <w:br/>
        <w:t>Zespołu Szkół Ogólnokształcąco -Technicznych</w:t>
      </w:r>
      <w:r w:rsidRPr="00E167CC">
        <w:rPr>
          <w:rFonts w:asciiTheme="majorHAnsi" w:eastAsia="Times New Roman" w:hAnsiTheme="majorHAnsi" w:cstheme="majorHAnsi"/>
          <w:sz w:val="24"/>
          <w:szCs w:val="24"/>
        </w:rPr>
        <w:br/>
        <w:t xml:space="preserve"> w Lublińcu</w:t>
      </w:r>
      <w:r w:rsidRPr="00E167CC">
        <w:rPr>
          <w:rFonts w:asciiTheme="majorHAnsi" w:eastAsia="Arial" w:hAnsiTheme="majorHAnsi" w:cstheme="majorHAnsi"/>
          <w:b/>
        </w:rPr>
        <w:t xml:space="preserve"> </w:t>
      </w:r>
      <w:r w:rsidRPr="00E167CC">
        <w:rPr>
          <w:rFonts w:asciiTheme="majorHAnsi" w:eastAsia="Arial" w:hAnsiTheme="majorHAnsi" w:cstheme="majorHAnsi"/>
          <w:b/>
        </w:rPr>
        <w:br/>
      </w:r>
      <w:r w:rsidRPr="00E167CC">
        <w:rPr>
          <w:rFonts w:asciiTheme="majorHAnsi" w:eastAsia="Arial" w:hAnsiTheme="majorHAnsi" w:cstheme="majorHAnsi"/>
          <w:b/>
        </w:rPr>
        <w:br/>
      </w:r>
      <w:r w:rsidRPr="00E167CC">
        <w:rPr>
          <w:rFonts w:asciiTheme="majorHAnsi" w:eastAsia="Times New Roman" w:hAnsiTheme="majorHAnsi" w:cstheme="majorHAnsi"/>
          <w:sz w:val="24"/>
          <w:szCs w:val="24"/>
        </w:rPr>
        <w:t>Klasa III THA - technik architektury krajobrazu</w:t>
      </w:r>
    </w:p>
    <w:tbl>
      <w:tblPr>
        <w:tblStyle w:val="a1"/>
        <w:tblW w:w="9480" w:type="dxa"/>
        <w:tblInd w:w="-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15"/>
        <w:gridCol w:w="5670"/>
        <w:gridCol w:w="1695"/>
      </w:tblGrid>
      <w:tr w:rsidR="00E167CC" w:rsidRPr="00E167CC" w14:paraId="7CB8350F" w14:textId="77777777" w:rsidTr="00B55A39">
        <w:trPr>
          <w:trHeight w:val="249"/>
        </w:trPr>
        <w:tc>
          <w:tcPr>
            <w:tcW w:w="2115" w:type="dxa"/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C3E9576" w14:textId="77777777" w:rsidR="00E135A3" w:rsidRPr="00B55A39" w:rsidRDefault="00000000" w:rsidP="00B55A39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B55A39">
              <w:rPr>
                <w:rFonts w:asciiTheme="majorHAnsi" w:hAnsiTheme="majorHAnsi" w:cstheme="majorHAnsi"/>
                <w:b/>
                <w:bCs/>
              </w:rPr>
              <w:t>Przedmiot</w:t>
            </w:r>
          </w:p>
        </w:tc>
        <w:tc>
          <w:tcPr>
            <w:tcW w:w="5670" w:type="dxa"/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7F8BF95" w14:textId="77777777" w:rsidR="00E135A3" w:rsidRPr="00B55A39" w:rsidRDefault="00000000" w:rsidP="00B55A39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B55A39">
              <w:rPr>
                <w:rFonts w:asciiTheme="majorHAnsi" w:hAnsiTheme="majorHAnsi" w:cstheme="majorHAnsi"/>
                <w:b/>
                <w:bCs/>
              </w:rPr>
              <w:t>Wydawnictwo, tytuł i autor podręcznika</w:t>
            </w:r>
          </w:p>
        </w:tc>
        <w:tc>
          <w:tcPr>
            <w:tcW w:w="1695" w:type="dxa"/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CDAB0AA" w14:textId="77777777" w:rsidR="00E135A3" w:rsidRPr="00B55A39" w:rsidRDefault="00000000" w:rsidP="00B55A39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B55A39">
              <w:rPr>
                <w:rFonts w:asciiTheme="majorHAnsi" w:hAnsiTheme="majorHAnsi" w:cstheme="majorHAnsi"/>
                <w:b/>
                <w:bCs/>
              </w:rPr>
              <w:t xml:space="preserve">Nr </w:t>
            </w:r>
            <w:proofErr w:type="spellStart"/>
            <w:r w:rsidRPr="00B55A39">
              <w:rPr>
                <w:rFonts w:asciiTheme="majorHAnsi" w:hAnsiTheme="majorHAnsi" w:cstheme="majorHAnsi"/>
                <w:b/>
                <w:bCs/>
              </w:rPr>
              <w:t>dopusz</w:t>
            </w:r>
            <w:proofErr w:type="spellEnd"/>
            <w:r w:rsidRPr="00B55A39">
              <w:rPr>
                <w:rFonts w:asciiTheme="majorHAnsi" w:hAnsiTheme="majorHAnsi" w:cstheme="majorHAnsi"/>
                <w:b/>
                <w:bCs/>
              </w:rPr>
              <w:t>. podr.</w:t>
            </w:r>
          </w:p>
        </w:tc>
      </w:tr>
      <w:tr w:rsidR="00E167CC" w:rsidRPr="00E167CC" w14:paraId="3F7A2012" w14:textId="77777777" w:rsidTr="00E167CC">
        <w:trPr>
          <w:trHeight w:val="469"/>
        </w:trPr>
        <w:tc>
          <w:tcPr>
            <w:tcW w:w="211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D86F58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Język polski</w:t>
            </w:r>
          </w:p>
        </w:tc>
        <w:tc>
          <w:tcPr>
            <w:tcW w:w="567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7345637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 xml:space="preserve">“Ponad słowami”, Nowa Era, Joanna Kościerzyńska, Anna Cisowska, Aleksandra Wróblewska, Małgorzata Matecka, Anna Równy, Joanna </w:t>
            </w:r>
            <w:proofErr w:type="spellStart"/>
            <w:r w:rsidRPr="00B55A39">
              <w:rPr>
                <w:rFonts w:asciiTheme="majorHAnsi" w:hAnsiTheme="majorHAnsi" w:cstheme="majorHAnsi"/>
              </w:rPr>
              <w:t>Ginter</w:t>
            </w:r>
            <w:proofErr w:type="spellEnd"/>
            <w:r w:rsidRPr="00B55A39">
              <w:rPr>
                <w:rFonts w:asciiTheme="majorHAnsi" w:hAnsiTheme="majorHAnsi" w:cstheme="majorHAnsi"/>
              </w:rPr>
              <w:t>, kl. 3, cz. 1</w:t>
            </w:r>
          </w:p>
          <w:p w14:paraId="1DDC4E41" w14:textId="77777777" w:rsidR="00E135A3" w:rsidRPr="00B55A39" w:rsidRDefault="00E135A3" w:rsidP="00B55A39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27B2D806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 xml:space="preserve"> “Ponad słowami”, Nowa Era, Joanna Kościerzyńska, Anna Cisowska, Aleksandra Wróblewska, Małgorzata Matecka, Anna Równy, Joanna </w:t>
            </w:r>
            <w:proofErr w:type="spellStart"/>
            <w:r w:rsidRPr="00B55A39">
              <w:rPr>
                <w:rFonts w:asciiTheme="majorHAnsi" w:hAnsiTheme="majorHAnsi" w:cstheme="majorHAnsi"/>
              </w:rPr>
              <w:t>Ginter</w:t>
            </w:r>
            <w:proofErr w:type="spellEnd"/>
            <w:r w:rsidRPr="00B55A39">
              <w:rPr>
                <w:rFonts w:asciiTheme="majorHAnsi" w:hAnsiTheme="majorHAnsi" w:cstheme="majorHAnsi"/>
              </w:rPr>
              <w:t>, kl. 3, cz. 2</w:t>
            </w:r>
          </w:p>
          <w:p w14:paraId="131631CD" w14:textId="77777777" w:rsidR="00E135A3" w:rsidRPr="00B55A39" w:rsidRDefault="00E135A3" w:rsidP="00B55A39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6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815439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1014/5/2021</w:t>
            </w:r>
          </w:p>
          <w:p w14:paraId="5D88E4E0" w14:textId="77777777" w:rsidR="00E135A3" w:rsidRPr="00B55A39" w:rsidRDefault="00E135A3" w:rsidP="00B55A39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67C13ADE" w14:textId="77777777" w:rsidR="00E135A3" w:rsidRPr="00B55A39" w:rsidRDefault="00E135A3" w:rsidP="00B55A39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7AFC3A26" w14:textId="77777777" w:rsidR="00E135A3" w:rsidRPr="00B55A39" w:rsidRDefault="00E135A3" w:rsidP="00B55A39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394FCC66" w14:textId="77777777" w:rsidR="00E135A3" w:rsidRPr="00B55A39" w:rsidRDefault="00E135A3" w:rsidP="00B55A39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456143FD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1014/6/2021</w:t>
            </w:r>
          </w:p>
        </w:tc>
      </w:tr>
      <w:tr w:rsidR="00E167CC" w:rsidRPr="00E167CC" w14:paraId="4FE84743" w14:textId="77777777" w:rsidTr="00E167CC">
        <w:trPr>
          <w:trHeight w:val="22"/>
        </w:trPr>
        <w:tc>
          <w:tcPr>
            <w:tcW w:w="211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B2D203D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Język angielski</w:t>
            </w:r>
          </w:p>
        </w:tc>
        <w:tc>
          <w:tcPr>
            <w:tcW w:w="567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3AABDD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’New Enterprise’ B2</w:t>
            </w:r>
            <w:r w:rsidRPr="00B55A39">
              <w:rPr>
                <w:rFonts w:asciiTheme="majorHAnsi" w:hAnsiTheme="majorHAnsi" w:cstheme="majorHAnsi"/>
              </w:rPr>
              <w:br/>
              <w:t xml:space="preserve">Jenny </w:t>
            </w:r>
            <w:proofErr w:type="spellStart"/>
            <w:r w:rsidRPr="00B55A39">
              <w:rPr>
                <w:rFonts w:asciiTheme="majorHAnsi" w:hAnsiTheme="majorHAnsi" w:cstheme="majorHAnsi"/>
              </w:rPr>
              <w:t>Dooley</w:t>
            </w:r>
            <w:proofErr w:type="spellEnd"/>
            <w:r w:rsidRPr="00B55A39">
              <w:rPr>
                <w:rFonts w:asciiTheme="majorHAnsi" w:hAnsiTheme="majorHAnsi" w:cstheme="majorHAnsi"/>
              </w:rPr>
              <w:t xml:space="preserve">, Maria </w:t>
            </w:r>
            <w:proofErr w:type="spellStart"/>
            <w:r w:rsidRPr="00B55A39">
              <w:rPr>
                <w:rFonts w:asciiTheme="majorHAnsi" w:hAnsiTheme="majorHAnsi" w:cstheme="majorHAnsi"/>
              </w:rPr>
              <w:t>Potocka-Grych</w:t>
            </w:r>
            <w:proofErr w:type="spellEnd"/>
            <w:r w:rsidRPr="00B55A39">
              <w:rPr>
                <w:rFonts w:asciiTheme="majorHAnsi" w:hAnsiTheme="majorHAnsi" w:cstheme="majorHAnsi"/>
              </w:rPr>
              <w:t xml:space="preserve">, Katarzyna </w:t>
            </w:r>
            <w:proofErr w:type="spellStart"/>
            <w:r w:rsidRPr="00B55A39">
              <w:rPr>
                <w:rFonts w:asciiTheme="majorHAnsi" w:hAnsiTheme="majorHAnsi" w:cstheme="majorHAnsi"/>
              </w:rPr>
              <w:t>Ciochoń</w:t>
            </w:r>
            <w:proofErr w:type="spellEnd"/>
            <w:r w:rsidRPr="00B55A39">
              <w:rPr>
                <w:rFonts w:asciiTheme="majorHAnsi" w:hAnsiTheme="majorHAnsi" w:cstheme="majorHAnsi"/>
              </w:rPr>
              <w:t>, Andrzej  Kurtyka, Monika Michalak</w:t>
            </w:r>
          </w:p>
          <w:p w14:paraId="6EDFFFBE" w14:textId="77777777" w:rsidR="00E135A3" w:rsidRPr="00B55A39" w:rsidRDefault="00E135A3" w:rsidP="00B55A39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6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6320A6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945/4/2019</w:t>
            </w:r>
          </w:p>
        </w:tc>
      </w:tr>
      <w:tr w:rsidR="00E167CC" w:rsidRPr="00E167CC" w14:paraId="2216C8EC" w14:textId="77777777" w:rsidTr="00E167CC">
        <w:trPr>
          <w:trHeight w:val="22"/>
        </w:trPr>
        <w:tc>
          <w:tcPr>
            <w:tcW w:w="211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02AFB5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Język niemiecki</w:t>
            </w:r>
          </w:p>
        </w:tc>
        <w:tc>
          <w:tcPr>
            <w:tcW w:w="567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B1B687B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proofErr w:type="spellStart"/>
            <w:r w:rsidRPr="00B55A39">
              <w:rPr>
                <w:rFonts w:asciiTheme="majorHAnsi" w:hAnsiTheme="majorHAnsi" w:cstheme="majorHAnsi"/>
              </w:rPr>
              <w:t>Klett</w:t>
            </w:r>
            <w:proofErr w:type="spellEnd"/>
            <w:r w:rsidRPr="00B55A39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B55A39">
              <w:rPr>
                <w:rFonts w:asciiTheme="majorHAnsi" w:hAnsiTheme="majorHAnsi" w:cstheme="majorHAnsi"/>
              </w:rPr>
              <w:t>Komplett</w:t>
            </w:r>
            <w:proofErr w:type="spellEnd"/>
            <w:r w:rsidRPr="00B55A39">
              <w:rPr>
                <w:rFonts w:asciiTheme="majorHAnsi" w:hAnsiTheme="majorHAnsi" w:cstheme="majorHAnsi"/>
              </w:rPr>
              <w:t xml:space="preserve"> plus 3, G. </w:t>
            </w:r>
            <w:proofErr w:type="spellStart"/>
            <w:r w:rsidRPr="00B55A39">
              <w:rPr>
                <w:rFonts w:asciiTheme="majorHAnsi" w:hAnsiTheme="majorHAnsi" w:cstheme="majorHAnsi"/>
              </w:rPr>
              <w:t>Montali</w:t>
            </w:r>
            <w:proofErr w:type="spellEnd"/>
          </w:p>
        </w:tc>
        <w:tc>
          <w:tcPr>
            <w:tcW w:w="16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583F33A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941/3/2020</w:t>
            </w:r>
          </w:p>
        </w:tc>
      </w:tr>
      <w:tr w:rsidR="00E167CC" w:rsidRPr="00E167CC" w14:paraId="141208F1" w14:textId="77777777" w:rsidTr="00E167CC">
        <w:trPr>
          <w:trHeight w:val="22"/>
        </w:trPr>
        <w:tc>
          <w:tcPr>
            <w:tcW w:w="211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F26B8D5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Język francuski ZMIANA DLA KLAS 3  w 2024/25</w:t>
            </w:r>
          </w:p>
        </w:tc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EEF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proofErr w:type="spellStart"/>
            <w:r w:rsidRPr="00B55A39">
              <w:rPr>
                <w:rFonts w:asciiTheme="majorHAnsi" w:hAnsiTheme="majorHAnsi" w:cstheme="majorHAnsi"/>
              </w:rPr>
              <w:t>Inspire</w:t>
            </w:r>
            <w:proofErr w:type="spellEnd"/>
            <w:r w:rsidRPr="00B55A3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B55A39">
              <w:rPr>
                <w:rFonts w:asciiTheme="majorHAnsi" w:hAnsiTheme="majorHAnsi" w:cstheme="majorHAnsi"/>
              </w:rPr>
              <w:t>Jeune</w:t>
            </w:r>
            <w:proofErr w:type="spellEnd"/>
            <w:r w:rsidRPr="00B55A39">
              <w:rPr>
                <w:rFonts w:asciiTheme="majorHAnsi" w:hAnsiTheme="majorHAnsi" w:cstheme="majorHAnsi"/>
              </w:rPr>
              <w:t xml:space="preserve"> 2 , </w:t>
            </w:r>
            <w:proofErr w:type="spellStart"/>
            <w:r w:rsidRPr="00B55A39">
              <w:rPr>
                <w:rFonts w:asciiTheme="majorHAnsi" w:hAnsiTheme="majorHAnsi" w:cstheme="majorHAnsi"/>
              </w:rPr>
              <w:t>wyd</w:t>
            </w:r>
            <w:proofErr w:type="spellEnd"/>
            <w:r w:rsidRPr="00B55A39">
              <w:rPr>
                <w:rFonts w:asciiTheme="majorHAnsi" w:hAnsiTheme="majorHAnsi" w:cstheme="majorHAnsi"/>
              </w:rPr>
              <w:t xml:space="preserve">.,Hachette, Autor: </w:t>
            </w:r>
            <w:proofErr w:type="spellStart"/>
            <w:r w:rsidRPr="00B55A39">
              <w:rPr>
                <w:rFonts w:asciiTheme="majorHAnsi" w:hAnsiTheme="majorHAnsi" w:cstheme="majorHAnsi"/>
              </w:rPr>
              <w:t>Fabienne</w:t>
            </w:r>
            <w:proofErr w:type="spellEnd"/>
            <w:r w:rsidRPr="00B55A3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B55A39">
              <w:rPr>
                <w:rFonts w:asciiTheme="majorHAnsi" w:hAnsiTheme="majorHAnsi" w:cstheme="majorHAnsi"/>
              </w:rPr>
              <w:t>Gallon</w:t>
            </w:r>
            <w:proofErr w:type="spellEnd"/>
            <w:r w:rsidRPr="00B55A39">
              <w:rPr>
                <w:rFonts w:asciiTheme="majorHAnsi" w:hAnsiTheme="majorHAnsi" w:cstheme="majorHAnsi"/>
              </w:rPr>
              <w:t xml:space="preserve">, Emilie </w:t>
            </w:r>
            <w:proofErr w:type="spellStart"/>
            <w:r w:rsidRPr="00B55A39">
              <w:rPr>
                <w:rFonts w:asciiTheme="majorHAnsi" w:hAnsiTheme="majorHAnsi" w:cstheme="majorHAnsi"/>
              </w:rPr>
              <w:t>Mathieu-Benoît</w:t>
            </w:r>
            <w:proofErr w:type="spellEnd"/>
            <w:r w:rsidRPr="00B55A39">
              <w:rPr>
                <w:rFonts w:asciiTheme="majorHAnsi" w:hAnsiTheme="majorHAnsi" w:cstheme="majorHAnsi"/>
              </w:rPr>
              <w:t xml:space="preserve">, Jean-Thierry Le </w:t>
            </w:r>
            <w:proofErr w:type="spellStart"/>
            <w:r w:rsidRPr="00B55A39">
              <w:rPr>
                <w:rFonts w:asciiTheme="majorHAnsi" w:hAnsiTheme="majorHAnsi" w:cstheme="majorHAnsi"/>
              </w:rPr>
              <w:t>Bougnec</w:t>
            </w:r>
            <w:proofErr w:type="spellEnd"/>
            <w:r w:rsidRPr="00B55A39">
              <w:rPr>
                <w:rFonts w:asciiTheme="majorHAnsi" w:hAnsiTheme="majorHAnsi" w:cstheme="majorHAnsi"/>
              </w:rPr>
              <w:t xml:space="preserve">, Marie-José </w:t>
            </w:r>
            <w:proofErr w:type="spellStart"/>
            <w:r w:rsidRPr="00B55A39">
              <w:rPr>
                <w:rFonts w:asciiTheme="majorHAnsi" w:hAnsiTheme="majorHAnsi" w:cstheme="majorHAnsi"/>
              </w:rPr>
              <w:t>Lopes</w:t>
            </w:r>
            <w:proofErr w:type="spellEnd"/>
          </w:p>
          <w:p w14:paraId="37E2C4D2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PODRĘCZNIK I ĆWICZENIA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578A5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W TRAKCIE DOPUSZCZANIA</w:t>
            </w:r>
          </w:p>
        </w:tc>
      </w:tr>
      <w:tr w:rsidR="00E167CC" w:rsidRPr="00E167CC" w14:paraId="65A05265" w14:textId="77777777" w:rsidTr="00E167CC">
        <w:trPr>
          <w:trHeight w:val="22"/>
        </w:trPr>
        <w:tc>
          <w:tcPr>
            <w:tcW w:w="211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EDC578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Język rosyjski</w:t>
            </w:r>
          </w:p>
        </w:tc>
        <w:tc>
          <w:tcPr>
            <w:tcW w:w="567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6BD3DBF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 xml:space="preserve">WSiP, Olga </w:t>
            </w:r>
            <w:proofErr w:type="spellStart"/>
            <w:r w:rsidRPr="00B55A39">
              <w:rPr>
                <w:rFonts w:asciiTheme="majorHAnsi" w:hAnsiTheme="majorHAnsi" w:cstheme="majorHAnsi"/>
              </w:rPr>
              <w:t>Tatarchyk</w:t>
            </w:r>
            <w:proofErr w:type="spellEnd"/>
            <w:r w:rsidRPr="00B55A39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B55A39">
              <w:rPr>
                <w:rFonts w:asciiTheme="majorHAnsi" w:hAnsiTheme="majorHAnsi" w:cstheme="majorHAnsi"/>
              </w:rPr>
              <w:t>Kak</w:t>
            </w:r>
            <w:proofErr w:type="spellEnd"/>
            <w:r w:rsidRPr="00B55A39">
              <w:rPr>
                <w:rFonts w:asciiTheme="majorHAnsi" w:hAnsiTheme="majorHAnsi" w:cstheme="majorHAnsi"/>
              </w:rPr>
              <w:t xml:space="preserve"> raz 3. Język rosyjski dla liceum i technikum. </w:t>
            </w:r>
          </w:p>
        </w:tc>
        <w:tc>
          <w:tcPr>
            <w:tcW w:w="16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4F6A838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966/3/2021</w:t>
            </w:r>
          </w:p>
        </w:tc>
      </w:tr>
      <w:tr w:rsidR="00E167CC" w:rsidRPr="00E167CC" w14:paraId="1233A54B" w14:textId="77777777" w:rsidTr="00E167CC">
        <w:trPr>
          <w:trHeight w:val="22"/>
        </w:trPr>
        <w:tc>
          <w:tcPr>
            <w:tcW w:w="211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285D5AA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Historia</w:t>
            </w:r>
          </w:p>
        </w:tc>
        <w:tc>
          <w:tcPr>
            <w:tcW w:w="567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362C6F4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 xml:space="preserve">Nowa Era. Poznać przeszłość. Historia 3. J. </w:t>
            </w:r>
            <w:proofErr w:type="spellStart"/>
            <w:r w:rsidRPr="00B55A39">
              <w:rPr>
                <w:rFonts w:asciiTheme="majorHAnsi" w:hAnsiTheme="majorHAnsi" w:cstheme="majorHAnsi"/>
              </w:rPr>
              <w:t>Kłaczkow</w:t>
            </w:r>
            <w:proofErr w:type="spellEnd"/>
            <w:r w:rsidRPr="00B55A39">
              <w:rPr>
                <w:rFonts w:asciiTheme="majorHAnsi" w:hAnsiTheme="majorHAnsi" w:cstheme="majorHAnsi"/>
              </w:rPr>
              <w:t>, A. Łaszkiewicz, S. Roszak</w:t>
            </w:r>
          </w:p>
        </w:tc>
        <w:tc>
          <w:tcPr>
            <w:tcW w:w="16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F776392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1021/3/2021</w:t>
            </w:r>
          </w:p>
        </w:tc>
      </w:tr>
      <w:tr w:rsidR="00E167CC" w:rsidRPr="00E167CC" w14:paraId="612697AC" w14:textId="77777777" w:rsidTr="00E167CC">
        <w:trPr>
          <w:trHeight w:val="22"/>
        </w:trPr>
        <w:tc>
          <w:tcPr>
            <w:tcW w:w="211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258EC23" w14:textId="77777777" w:rsidR="00E135A3" w:rsidRPr="00B55A39" w:rsidRDefault="00E135A3" w:rsidP="00B55A39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0867D5E8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lastRenderedPageBreak/>
              <w:t>Historia i teraźniejszość</w:t>
            </w:r>
          </w:p>
        </w:tc>
        <w:tc>
          <w:tcPr>
            <w:tcW w:w="567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85DAEF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lastRenderedPageBreak/>
              <w:t xml:space="preserve">Historia i teraźniejszość. Podręcznik Część 2. Liceum i technikum. </w:t>
            </w:r>
            <w:proofErr w:type="spellStart"/>
            <w:r w:rsidRPr="00B55A39">
              <w:rPr>
                <w:rFonts w:asciiTheme="majorHAnsi" w:hAnsiTheme="majorHAnsi" w:cstheme="majorHAnsi"/>
              </w:rPr>
              <w:t>WSiP.Marian</w:t>
            </w:r>
            <w:proofErr w:type="spellEnd"/>
            <w:r w:rsidRPr="00B55A39">
              <w:rPr>
                <w:rFonts w:asciiTheme="majorHAnsi" w:hAnsiTheme="majorHAnsi" w:cstheme="majorHAnsi"/>
              </w:rPr>
              <w:t xml:space="preserve"> Buczyński, Tomasz Grochowski, </w:t>
            </w:r>
            <w:r w:rsidRPr="00B55A39">
              <w:rPr>
                <w:rFonts w:asciiTheme="majorHAnsi" w:hAnsiTheme="majorHAnsi" w:cstheme="majorHAnsi"/>
              </w:rPr>
              <w:lastRenderedPageBreak/>
              <w:t xml:space="preserve">Adam Cisek, Izabela Modzelewska-Rysak, Witold Pelczar, Leszek Rysak, Karol Wilczyński, </w:t>
            </w:r>
          </w:p>
        </w:tc>
        <w:tc>
          <w:tcPr>
            <w:tcW w:w="16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2CB866" w14:textId="77777777" w:rsidR="00E135A3" w:rsidRPr="00B55A39" w:rsidRDefault="00E135A3" w:rsidP="00B55A39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32AAF606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lastRenderedPageBreak/>
              <w:t>1155/2/2023</w:t>
            </w:r>
          </w:p>
          <w:p w14:paraId="63AD1D44" w14:textId="77777777" w:rsidR="00E135A3" w:rsidRPr="00B55A39" w:rsidRDefault="00E135A3" w:rsidP="00B55A39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0348B8C9" w14:textId="77777777" w:rsidR="00E135A3" w:rsidRPr="00B55A39" w:rsidRDefault="00E135A3" w:rsidP="00B55A39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17E5ACE5" w14:textId="77777777" w:rsidR="00E135A3" w:rsidRPr="00B55A39" w:rsidRDefault="00E135A3" w:rsidP="00B55A39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E167CC" w:rsidRPr="00E167CC" w14:paraId="48CE9BD6" w14:textId="77777777" w:rsidTr="00E167CC">
        <w:trPr>
          <w:trHeight w:val="240"/>
        </w:trPr>
        <w:tc>
          <w:tcPr>
            <w:tcW w:w="211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0958118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lastRenderedPageBreak/>
              <w:t>Podstawy przedsiębiorczości</w:t>
            </w:r>
          </w:p>
        </w:tc>
        <w:tc>
          <w:tcPr>
            <w:tcW w:w="567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8646DE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 xml:space="preserve">Wydawnictwo Ekonomik “ podstawy przedsiębiorczości 2.0. Jacek </w:t>
            </w:r>
            <w:proofErr w:type="spellStart"/>
            <w:r w:rsidRPr="00B55A39">
              <w:rPr>
                <w:rFonts w:asciiTheme="majorHAnsi" w:hAnsiTheme="majorHAnsi" w:cstheme="majorHAnsi"/>
              </w:rPr>
              <w:t>Musiałkiewicz</w:t>
            </w:r>
            <w:proofErr w:type="spellEnd"/>
            <w:r w:rsidRPr="00B55A39">
              <w:rPr>
                <w:rFonts w:asciiTheme="majorHAnsi" w:hAnsiTheme="majorHAnsi" w:cstheme="majorHAnsi"/>
              </w:rPr>
              <w:t>, Grzegorz Kwiatkowski</w:t>
            </w:r>
          </w:p>
        </w:tc>
        <w:tc>
          <w:tcPr>
            <w:tcW w:w="16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5981A0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1113/2020</w:t>
            </w:r>
          </w:p>
        </w:tc>
      </w:tr>
      <w:tr w:rsidR="00E167CC" w:rsidRPr="00E167CC" w14:paraId="2F78EB72" w14:textId="77777777" w:rsidTr="00E167CC">
        <w:trPr>
          <w:trHeight w:val="190"/>
        </w:trPr>
        <w:tc>
          <w:tcPr>
            <w:tcW w:w="211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93D29DF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Geografia</w:t>
            </w:r>
          </w:p>
        </w:tc>
        <w:tc>
          <w:tcPr>
            <w:tcW w:w="567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7C34A3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 xml:space="preserve">Nowa Era, Oblicza Geografii 2, Podręcznik dla liceum ogólnokształcącego i technikum, Zakres podstawowy                                                               Autorzy: Tomasz Rachwał, Radosław </w:t>
            </w:r>
            <w:proofErr w:type="spellStart"/>
            <w:r w:rsidRPr="00B55A39">
              <w:rPr>
                <w:rFonts w:asciiTheme="majorHAnsi" w:hAnsiTheme="majorHAnsi" w:cstheme="majorHAnsi"/>
              </w:rPr>
              <w:t>Uliszak</w:t>
            </w:r>
            <w:proofErr w:type="spellEnd"/>
            <w:r w:rsidRPr="00B55A39">
              <w:rPr>
                <w:rFonts w:asciiTheme="majorHAnsi" w:hAnsiTheme="majorHAnsi" w:cstheme="majorHAnsi"/>
              </w:rPr>
              <w:t xml:space="preserve">, Krzysztof </w:t>
            </w:r>
            <w:proofErr w:type="spellStart"/>
            <w:r w:rsidRPr="00B55A39">
              <w:rPr>
                <w:rFonts w:asciiTheme="majorHAnsi" w:hAnsiTheme="majorHAnsi" w:cstheme="majorHAnsi"/>
              </w:rPr>
              <w:t>Wiedermann</w:t>
            </w:r>
            <w:proofErr w:type="spellEnd"/>
            <w:r w:rsidRPr="00B55A39">
              <w:rPr>
                <w:rFonts w:asciiTheme="majorHAnsi" w:hAnsiTheme="majorHAnsi" w:cstheme="majorHAnsi"/>
              </w:rPr>
              <w:t xml:space="preserve">, Paweł </w:t>
            </w:r>
            <w:proofErr w:type="spellStart"/>
            <w:r w:rsidRPr="00B55A39">
              <w:rPr>
                <w:rFonts w:asciiTheme="majorHAnsi" w:hAnsiTheme="majorHAnsi" w:cstheme="majorHAnsi"/>
              </w:rPr>
              <w:t>Kroh</w:t>
            </w:r>
            <w:proofErr w:type="spellEnd"/>
          </w:p>
        </w:tc>
        <w:tc>
          <w:tcPr>
            <w:tcW w:w="16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9FC4F3F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983/2/2020</w:t>
            </w:r>
          </w:p>
        </w:tc>
      </w:tr>
      <w:tr w:rsidR="00E167CC" w:rsidRPr="00E167CC" w14:paraId="65A28FEE" w14:textId="77777777" w:rsidTr="00E167CC">
        <w:trPr>
          <w:trHeight w:val="22"/>
        </w:trPr>
        <w:tc>
          <w:tcPr>
            <w:tcW w:w="211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CED39CC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Biologia</w:t>
            </w:r>
          </w:p>
        </w:tc>
        <w:tc>
          <w:tcPr>
            <w:tcW w:w="567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CF2897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Biologia na czasie 2     oraz  3 Podręcznik dla liceum ogólnokształcącego i technikum, zakres rozszerzony</w:t>
            </w:r>
          </w:p>
          <w:p w14:paraId="7D550EC1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Nowa Era</w:t>
            </w:r>
          </w:p>
          <w:p w14:paraId="43240384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 xml:space="preserve">Autorzy: </w:t>
            </w:r>
            <w:r w:rsidRPr="00B55A39">
              <w:rPr>
                <w:rFonts w:asciiTheme="majorHAnsi" w:hAnsiTheme="majorHAnsi" w:cstheme="majorHAnsi"/>
              </w:rPr>
              <w:tab/>
            </w:r>
          </w:p>
          <w:p w14:paraId="57A7AD1A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 xml:space="preserve">Franciszek Dubert, Marek Guzik, Anna </w:t>
            </w:r>
            <w:proofErr w:type="spellStart"/>
            <w:r w:rsidRPr="00B55A39">
              <w:rPr>
                <w:rFonts w:asciiTheme="majorHAnsi" w:hAnsiTheme="majorHAnsi" w:cstheme="majorHAnsi"/>
              </w:rPr>
              <w:t>Helmin</w:t>
            </w:r>
            <w:proofErr w:type="spellEnd"/>
            <w:r w:rsidRPr="00B55A39">
              <w:rPr>
                <w:rFonts w:asciiTheme="majorHAnsi" w:hAnsiTheme="majorHAnsi" w:cstheme="majorHAnsi"/>
              </w:rPr>
              <w:t xml:space="preserve">, Jolanta Holeczek, Stanisław Krawczyk, Władysław Zamachowski </w:t>
            </w:r>
          </w:p>
        </w:tc>
        <w:tc>
          <w:tcPr>
            <w:tcW w:w="16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A8A997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1010/3/2020</w:t>
            </w:r>
          </w:p>
          <w:p w14:paraId="1F7EFC52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1010/3/2021</w:t>
            </w:r>
          </w:p>
        </w:tc>
      </w:tr>
      <w:tr w:rsidR="00E167CC" w:rsidRPr="00E167CC" w14:paraId="72C47DB4" w14:textId="77777777" w:rsidTr="00E167CC">
        <w:trPr>
          <w:trHeight w:val="22"/>
        </w:trPr>
        <w:tc>
          <w:tcPr>
            <w:tcW w:w="211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8789BDE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Chemia</w:t>
            </w:r>
          </w:p>
        </w:tc>
        <w:tc>
          <w:tcPr>
            <w:tcW w:w="567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6005789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Wydawnictwo: Nowa Era,</w:t>
            </w:r>
          </w:p>
          <w:p w14:paraId="462AEBF9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To jest chemia 2. Chemia organiczna. Podręcznik dla liceum ogólnokształcącego i technikum. Zakres podstawowy. lub edycja 2024</w:t>
            </w:r>
          </w:p>
          <w:p w14:paraId="77AB9B0D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 xml:space="preserve">Autorzy: Romuald Hassa, Aleksandra </w:t>
            </w:r>
            <w:proofErr w:type="spellStart"/>
            <w:r w:rsidRPr="00B55A39">
              <w:rPr>
                <w:rFonts w:asciiTheme="majorHAnsi" w:hAnsiTheme="majorHAnsi" w:cstheme="majorHAnsi"/>
              </w:rPr>
              <w:t>Mrzigod</w:t>
            </w:r>
            <w:proofErr w:type="spellEnd"/>
            <w:r w:rsidRPr="00B55A39">
              <w:rPr>
                <w:rFonts w:asciiTheme="majorHAnsi" w:hAnsiTheme="majorHAnsi" w:cstheme="majorHAnsi"/>
              </w:rPr>
              <w:t xml:space="preserve">, Janusz </w:t>
            </w:r>
            <w:proofErr w:type="spellStart"/>
            <w:r w:rsidRPr="00B55A39">
              <w:rPr>
                <w:rFonts w:asciiTheme="majorHAnsi" w:hAnsiTheme="majorHAnsi" w:cstheme="majorHAnsi"/>
              </w:rPr>
              <w:t>Mrzigod</w:t>
            </w:r>
            <w:proofErr w:type="spellEnd"/>
            <w:r w:rsidRPr="00B55A39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6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683BA2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994/2/2020</w:t>
            </w:r>
          </w:p>
        </w:tc>
      </w:tr>
      <w:tr w:rsidR="00E167CC" w:rsidRPr="00E167CC" w14:paraId="7503A04B" w14:textId="77777777" w:rsidTr="00E167CC">
        <w:trPr>
          <w:trHeight w:val="22"/>
        </w:trPr>
        <w:tc>
          <w:tcPr>
            <w:tcW w:w="211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7176A02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Fizyka</w:t>
            </w:r>
          </w:p>
        </w:tc>
        <w:tc>
          <w:tcPr>
            <w:tcW w:w="567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84AC63C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Wydawnictwo: Nowa Era, Odkryć fizykę 3 Podręcznik do fizyki dla liceum ogólnokształcącego i technikum zakres podstawowy; Autorzy: Marcin Braun, Weronika Śliwa</w:t>
            </w:r>
          </w:p>
        </w:tc>
        <w:tc>
          <w:tcPr>
            <w:tcW w:w="16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7A3E136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1001/3/2021</w:t>
            </w:r>
          </w:p>
        </w:tc>
      </w:tr>
      <w:tr w:rsidR="00E167CC" w:rsidRPr="00E167CC" w14:paraId="1E061BDA" w14:textId="77777777" w:rsidTr="00E167CC">
        <w:trPr>
          <w:trHeight w:val="22"/>
        </w:trPr>
        <w:tc>
          <w:tcPr>
            <w:tcW w:w="211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729489F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Matematyka</w:t>
            </w:r>
          </w:p>
        </w:tc>
        <w:tc>
          <w:tcPr>
            <w:tcW w:w="567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5D3BA79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Nowa Era.” Matematyka 2”. Kontynuacja  podręcznika dla liceum ogólnokształcącego</w:t>
            </w:r>
            <w:r w:rsidRPr="00B55A39">
              <w:rPr>
                <w:rFonts w:asciiTheme="majorHAnsi" w:hAnsiTheme="majorHAnsi" w:cstheme="majorHAnsi"/>
              </w:rPr>
              <w:br/>
              <w:t>i technikum. Zakres podstawowy.</w:t>
            </w:r>
            <w:r w:rsidRPr="00B55A39">
              <w:rPr>
                <w:rFonts w:asciiTheme="majorHAnsi" w:hAnsiTheme="majorHAnsi" w:cstheme="majorHAnsi"/>
              </w:rPr>
              <w:br/>
              <w:t xml:space="preserve"> Dla absolwentów szkół podstawowych.</w:t>
            </w:r>
          </w:p>
          <w:p w14:paraId="56A5B56F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 xml:space="preserve">Autorzy:  </w:t>
            </w:r>
            <w:proofErr w:type="spellStart"/>
            <w:r w:rsidRPr="00B55A39">
              <w:rPr>
                <w:rFonts w:asciiTheme="majorHAnsi" w:hAnsiTheme="majorHAnsi" w:cstheme="majorHAnsi"/>
              </w:rPr>
              <w:t>W.Babiański</w:t>
            </w:r>
            <w:proofErr w:type="spellEnd"/>
            <w:r w:rsidRPr="00B55A39">
              <w:rPr>
                <w:rFonts w:asciiTheme="majorHAnsi" w:hAnsiTheme="majorHAnsi" w:cstheme="majorHAnsi"/>
              </w:rPr>
              <w:t xml:space="preserve">, L. Chańko, J. Czarnowska, G. Janocha, D. </w:t>
            </w:r>
            <w:proofErr w:type="spellStart"/>
            <w:r w:rsidRPr="00B55A39">
              <w:rPr>
                <w:rFonts w:asciiTheme="majorHAnsi" w:hAnsiTheme="majorHAnsi" w:cstheme="majorHAnsi"/>
              </w:rPr>
              <w:t>Ponczek</w:t>
            </w:r>
            <w:proofErr w:type="spellEnd"/>
          </w:p>
          <w:p w14:paraId="2E2E385F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lastRenderedPageBreak/>
              <w:t>Dla absolwentów szkół podstawowych</w:t>
            </w:r>
          </w:p>
        </w:tc>
        <w:tc>
          <w:tcPr>
            <w:tcW w:w="16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E354E35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lastRenderedPageBreak/>
              <w:t>971/2/2020</w:t>
            </w:r>
          </w:p>
        </w:tc>
      </w:tr>
      <w:tr w:rsidR="00E167CC" w:rsidRPr="00E167CC" w14:paraId="39ADF768" w14:textId="77777777" w:rsidTr="00E167CC">
        <w:trPr>
          <w:trHeight w:val="22"/>
        </w:trPr>
        <w:tc>
          <w:tcPr>
            <w:tcW w:w="211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B673071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Informatyka</w:t>
            </w:r>
          </w:p>
        </w:tc>
        <w:tc>
          <w:tcPr>
            <w:tcW w:w="567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0BA4C5E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nie wymagam</w:t>
            </w:r>
          </w:p>
        </w:tc>
        <w:tc>
          <w:tcPr>
            <w:tcW w:w="16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610B2F3" w14:textId="77777777" w:rsidR="00E135A3" w:rsidRPr="00B55A39" w:rsidRDefault="00E135A3" w:rsidP="00B55A39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E167CC" w:rsidRPr="00E167CC" w14:paraId="0ACA18F3" w14:textId="77777777" w:rsidTr="00E167CC">
        <w:trPr>
          <w:trHeight w:val="638"/>
        </w:trPr>
        <w:tc>
          <w:tcPr>
            <w:tcW w:w="211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1F93688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Religia *</w:t>
            </w:r>
          </w:p>
        </w:tc>
        <w:tc>
          <w:tcPr>
            <w:tcW w:w="567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ADF2DF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16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C4B2B55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 xml:space="preserve">-  </w:t>
            </w:r>
          </w:p>
        </w:tc>
      </w:tr>
      <w:tr w:rsidR="00E167CC" w:rsidRPr="00E167CC" w14:paraId="417B2ACC" w14:textId="77777777" w:rsidTr="00E167CC">
        <w:trPr>
          <w:trHeight w:val="22"/>
        </w:trPr>
        <w:tc>
          <w:tcPr>
            <w:tcW w:w="211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62BD72E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Etyka *</w:t>
            </w:r>
          </w:p>
          <w:p w14:paraId="5AEABC54" w14:textId="77777777" w:rsidR="00E135A3" w:rsidRPr="00B55A39" w:rsidRDefault="00E135A3" w:rsidP="00B55A39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7A47BA54" w14:textId="77777777" w:rsidR="00E135A3" w:rsidRPr="00B55A39" w:rsidRDefault="00E135A3" w:rsidP="00B55A39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567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CC42439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Etyka. Podręcznik dla szkół ponadpodstawowych.</w:t>
            </w:r>
          </w:p>
          <w:p w14:paraId="7BAE7459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 xml:space="preserve">P. </w:t>
            </w:r>
            <w:proofErr w:type="spellStart"/>
            <w:r w:rsidRPr="00B55A39">
              <w:rPr>
                <w:rFonts w:asciiTheme="majorHAnsi" w:hAnsiTheme="majorHAnsi" w:cstheme="majorHAnsi"/>
              </w:rPr>
              <w:t>Kołodziński</w:t>
            </w:r>
            <w:proofErr w:type="spellEnd"/>
            <w:r w:rsidRPr="00B55A39">
              <w:rPr>
                <w:rFonts w:asciiTheme="majorHAnsi" w:hAnsiTheme="majorHAnsi" w:cstheme="majorHAnsi"/>
              </w:rPr>
              <w:t>, J. Kapiszewski -</w:t>
            </w:r>
          </w:p>
          <w:p w14:paraId="6EB26BC5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podręcznik nie jest obowiązkowy</w:t>
            </w:r>
          </w:p>
        </w:tc>
        <w:tc>
          <w:tcPr>
            <w:tcW w:w="16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DDD6511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1045/2019</w:t>
            </w:r>
          </w:p>
        </w:tc>
      </w:tr>
      <w:tr w:rsidR="00E167CC" w:rsidRPr="00E167CC" w14:paraId="3472CE61" w14:textId="77777777" w:rsidTr="00E167CC">
        <w:trPr>
          <w:trHeight w:val="66"/>
        </w:trPr>
        <w:tc>
          <w:tcPr>
            <w:tcW w:w="211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25A3FC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Rośliny ozdobne</w:t>
            </w:r>
          </w:p>
        </w:tc>
        <w:tc>
          <w:tcPr>
            <w:tcW w:w="567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10C627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-------------------------------------------------------------</w:t>
            </w:r>
          </w:p>
        </w:tc>
        <w:tc>
          <w:tcPr>
            <w:tcW w:w="16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8E8435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-------------------------------</w:t>
            </w:r>
          </w:p>
        </w:tc>
      </w:tr>
      <w:tr w:rsidR="00E167CC" w:rsidRPr="00E167CC" w14:paraId="14109892" w14:textId="77777777" w:rsidTr="00E167CC">
        <w:trPr>
          <w:trHeight w:val="158"/>
        </w:trPr>
        <w:tc>
          <w:tcPr>
            <w:tcW w:w="211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3643302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Obiekty małej architektury krajobrazu</w:t>
            </w:r>
          </w:p>
        </w:tc>
        <w:tc>
          <w:tcPr>
            <w:tcW w:w="567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605B06A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--------------------------------------------------------------</w:t>
            </w:r>
          </w:p>
        </w:tc>
        <w:tc>
          <w:tcPr>
            <w:tcW w:w="16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4DA06F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--------------------------------</w:t>
            </w:r>
          </w:p>
        </w:tc>
      </w:tr>
      <w:tr w:rsidR="00E167CC" w:rsidRPr="00E167CC" w14:paraId="7CD05146" w14:textId="77777777" w:rsidTr="00E167CC">
        <w:trPr>
          <w:trHeight w:val="122"/>
        </w:trPr>
        <w:tc>
          <w:tcPr>
            <w:tcW w:w="211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BB9CF23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 xml:space="preserve">Zajęcia praktyczne - prace </w:t>
            </w:r>
            <w:r w:rsidRPr="00B55A39">
              <w:rPr>
                <w:rFonts w:asciiTheme="majorHAnsi" w:hAnsiTheme="majorHAnsi" w:cstheme="majorHAnsi"/>
              </w:rPr>
              <w:br/>
              <w:t>w architekturze krajobrazu</w:t>
            </w:r>
          </w:p>
        </w:tc>
        <w:tc>
          <w:tcPr>
            <w:tcW w:w="567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24C511A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--------------------------------------------------------------</w:t>
            </w:r>
          </w:p>
        </w:tc>
        <w:tc>
          <w:tcPr>
            <w:tcW w:w="16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4D00EB0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-----------------------------</w:t>
            </w:r>
          </w:p>
        </w:tc>
      </w:tr>
      <w:tr w:rsidR="00E167CC" w:rsidRPr="00E167CC" w14:paraId="4239ECAF" w14:textId="77777777" w:rsidTr="00E167CC">
        <w:trPr>
          <w:trHeight w:val="260"/>
        </w:trPr>
        <w:tc>
          <w:tcPr>
            <w:tcW w:w="211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ECAEB61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 xml:space="preserve">Zajęcia praktyczne - projekty </w:t>
            </w:r>
            <w:r w:rsidRPr="00B55A39">
              <w:rPr>
                <w:rFonts w:asciiTheme="majorHAnsi" w:hAnsiTheme="majorHAnsi" w:cstheme="majorHAnsi"/>
              </w:rPr>
              <w:br/>
              <w:t>w architekturze krajobrazu</w:t>
            </w:r>
          </w:p>
        </w:tc>
        <w:tc>
          <w:tcPr>
            <w:tcW w:w="567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9B4D94F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nie wymagam</w:t>
            </w:r>
          </w:p>
        </w:tc>
        <w:tc>
          <w:tcPr>
            <w:tcW w:w="16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A0162D9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------------------------------</w:t>
            </w:r>
          </w:p>
        </w:tc>
      </w:tr>
      <w:tr w:rsidR="00E167CC" w:rsidRPr="00E167CC" w14:paraId="6BAEEC14" w14:textId="77777777" w:rsidTr="00E167CC">
        <w:trPr>
          <w:trHeight w:val="22"/>
        </w:trPr>
        <w:tc>
          <w:tcPr>
            <w:tcW w:w="211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39C4D9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 xml:space="preserve">Urządzanie i pielęgnacja obiektów </w:t>
            </w:r>
            <w:proofErr w:type="spellStart"/>
            <w:r w:rsidRPr="00B55A39">
              <w:rPr>
                <w:rFonts w:asciiTheme="majorHAnsi" w:hAnsiTheme="majorHAnsi" w:cstheme="majorHAnsi"/>
              </w:rPr>
              <w:t>arch.kraj</w:t>
            </w:r>
            <w:proofErr w:type="spellEnd"/>
            <w:r w:rsidRPr="00B55A39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67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A41996B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Architektura krajobrazu cz.8, Projektowanie, urządzanie i pielęgnacja elementów małej architektury ogrodowej, E. Gadomska, K. Gadomski</w:t>
            </w:r>
          </w:p>
        </w:tc>
        <w:tc>
          <w:tcPr>
            <w:tcW w:w="16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1A75684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1.58.12/2019</w:t>
            </w:r>
          </w:p>
        </w:tc>
      </w:tr>
      <w:tr w:rsidR="00E167CC" w:rsidRPr="00E167CC" w14:paraId="689A7CB9" w14:textId="77777777" w:rsidTr="00E167CC">
        <w:trPr>
          <w:trHeight w:val="31"/>
        </w:trPr>
        <w:tc>
          <w:tcPr>
            <w:tcW w:w="211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A3AB36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wychowanie fizyczne</w:t>
            </w:r>
          </w:p>
        </w:tc>
        <w:tc>
          <w:tcPr>
            <w:tcW w:w="567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1EBF87B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-----------------------------------------------------------------</w:t>
            </w:r>
          </w:p>
        </w:tc>
        <w:tc>
          <w:tcPr>
            <w:tcW w:w="16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4A85390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--------------------------------</w:t>
            </w:r>
          </w:p>
        </w:tc>
      </w:tr>
      <w:tr w:rsidR="00E167CC" w:rsidRPr="00E167CC" w14:paraId="2818823F" w14:textId="77777777" w:rsidTr="00E167CC">
        <w:trPr>
          <w:trHeight w:val="31"/>
        </w:trPr>
        <w:tc>
          <w:tcPr>
            <w:tcW w:w="211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9AFB501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Ochrona i kształtowanie krajobrazu</w:t>
            </w:r>
          </w:p>
        </w:tc>
        <w:tc>
          <w:tcPr>
            <w:tcW w:w="567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BF9B24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nie wymagam [K.K]</w:t>
            </w:r>
          </w:p>
        </w:tc>
        <w:tc>
          <w:tcPr>
            <w:tcW w:w="16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5AF7B43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-------------------------------</w:t>
            </w:r>
          </w:p>
        </w:tc>
      </w:tr>
      <w:tr w:rsidR="00E167CC" w:rsidRPr="00E167CC" w14:paraId="325DD7DC" w14:textId="77777777" w:rsidTr="00E167CC">
        <w:trPr>
          <w:trHeight w:val="31"/>
        </w:trPr>
        <w:tc>
          <w:tcPr>
            <w:tcW w:w="211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F497A9C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lastRenderedPageBreak/>
              <w:t>Działalność gospodarcza w architekturze krajobrazu</w:t>
            </w:r>
          </w:p>
        </w:tc>
        <w:tc>
          <w:tcPr>
            <w:tcW w:w="567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0F196B3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-------------------------------------------------------------</w:t>
            </w:r>
          </w:p>
        </w:tc>
        <w:tc>
          <w:tcPr>
            <w:tcW w:w="16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F2F3DAC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-------------------------------</w:t>
            </w:r>
          </w:p>
        </w:tc>
      </w:tr>
      <w:tr w:rsidR="00E167CC" w:rsidRPr="00E167CC" w14:paraId="1CA9460C" w14:textId="77777777" w:rsidTr="00E167CC">
        <w:trPr>
          <w:trHeight w:val="31"/>
        </w:trPr>
        <w:tc>
          <w:tcPr>
            <w:tcW w:w="211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2EEDBC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Język angielski zawodowy</w:t>
            </w:r>
          </w:p>
        </w:tc>
        <w:tc>
          <w:tcPr>
            <w:tcW w:w="567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46324D6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-------------------------------------------------------------</w:t>
            </w:r>
          </w:p>
        </w:tc>
        <w:tc>
          <w:tcPr>
            <w:tcW w:w="16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A88C98E" w14:textId="77777777" w:rsidR="00E135A3" w:rsidRPr="00B55A39" w:rsidRDefault="00000000" w:rsidP="00B55A39">
            <w:pPr>
              <w:ind w:left="0" w:hanging="2"/>
              <w:rPr>
                <w:rFonts w:asciiTheme="majorHAnsi" w:hAnsiTheme="majorHAnsi" w:cstheme="majorHAnsi"/>
              </w:rPr>
            </w:pPr>
            <w:r w:rsidRPr="00B55A39">
              <w:rPr>
                <w:rFonts w:asciiTheme="majorHAnsi" w:hAnsiTheme="majorHAnsi" w:cstheme="majorHAnsi"/>
              </w:rPr>
              <w:t>-------------------------------</w:t>
            </w:r>
          </w:p>
        </w:tc>
      </w:tr>
    </w:tbl>
    <w:p w14:paraId="24F0FEB2" w14:textId="77777777" w:rsidR="00E135A3" w:rsidRPr="00E167CC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rFonts w:asciiTheme="majorHAnsi" w:hAnsiTheme="majorHAnsi" w:cstheme="majorHAnsi"/>
          <w:sz w:val="20"/>
          <w:szCs w:val="20"/>
        </w:rPr>
      </w:pPr>
      <w:r w:rsidRPr="00E167CC">
        <w:rPr>
          <w:rFonts w:asciiTheme="majorHAnsi" w:eastAsia="Arial" w:hAnsiTheme="majorHAnsi" w:cstheme="majorHAnsi"/>
          <w:b/>
        </w:rPr>
        <w:t> </w:t>
      </w:r>
      <w:r w:rsidRPr="00E167CC">
        <w:rPr>
          <w:rFonts w:asciiTheme="majorHAnsi" w:hAnsiTheme="majorHAnsi" w:cstheme="majorHAnsi"/>
          <w:b/>
          <w:sz w:val="20"/>
          <w:szCs w:val="20"/>
        </w:rPr>
        <w:t xml:space="preserve">* tak jak dotychczas było, nie trzeba kupować podręcznika z religii i etyki </w:t>
      </w:r>
      <w:r w:rsidRPr="00E167CC">
        <w:rPr>
          <w:rFonts w:asciiTheme="majorHAnsi" w:hAnsiTheme="majorHAnsi" w:cstheme="majorHAnsi"/>
          <w:sz w:val="20"/>
          <w:szCs w:val="20"/>
        </w:rPr>
        <w:t>(jedynie zeszyt)</w:t>
      </w:r>
    </w:p>
    <w:p w14:paraId="4C67BF51" w14:textId="77777777" w:rsidR="00E135A3" w:rsidRPr="00E167CC" w:rsidRDefault="00000000">
      <w:pPr>
        <w:spacing w:before="240" w:after="240" w:line="240" w:lineRule="auto"/>
        <w:ind w:left="0" w:hanging="2"/>
        <w:rPr>
          <w:rFonts w:asciiTheme="majorHAnsi" w:hAnsiTheme="majorHAnsi" w:cstheme="majorHAnsi"/>
          <w:sz w:val="20"/>
          <w:szCs w:val="20"/>
        </w:rPr>
      </w:pPr>
      <w:r w:rsidRPr="00E167CC">
        <w:rPr>
          <w:rFonts w:asciiTheme="majorHAnsi" w:hAnsiTheme="majorHAnsi" w:cstheme="majorHAnsi"/>
        </w:rPr>
        <w:t xml:space="preserve">Przedmioty zawodowe AK : nie wymagam podręczników- </w:t>
      </w:r>
      <w:proofErr w:type="spellStart"/>
      <w:r w:rsidRPr="00E167CC">
        <w:rPr>
          <w:rFonts w:asciiTheme="majorHAnsi" w:hAnsiTheme="majorHAnsi" w:cstheme="majorHAnsi"/>
        </w:rPr>
        <w:t>K.Kobiałkowska</w:t>
      </w:r>
      <w:proofErr w:type="spellEnd"/>
    </w:p>
    <w:p w14:paraId="4323594C" w14:textId="77777777" w:rsidR="00E135A3" w:rsidRPr="00E167C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sz w:val="20"/>
          <w:szCs w:val="20"/>
        </w:rPr>
      </w:pPr>
      <w:r w:rsidRPr="00E167CC">
        <w:rPr>
          <w:rFonts w:asciiTheme="majorHAnsi" w:hAnsiTheme="majorHAnsi" w:cstheme="majorHAnsi"/>
          <w:b/>
          <w:sz w:val="20"/>
          <w:szCs w:val="20"/>
        </w:rPr>
        <w:t>Z wychowania do życia w rodzinie nie ma podręcznika.</w:t>
      </w:r>
    </w:p>
    <w:p w14:paraId="3E258E67" w14:textId="77777777" w:rsidR="00E135A3" w:rsidRPr="00E167CC" w:rsidRDefault="00E135A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Theme="majorHAnsi" w:hAnsiTheme="majorHAnsi" w:cstheme="majorHAnsi"/>
        </w:rPr>
      </w:pPr>
    </w:p>
    <w:sectPr w:rsidR="00E135A3" w:rsidRPr="00E167CC">
      <w:pgSz w:w="11906" w:h="16838"/>
      <w:pgMar w:top="1417" w:right="1417" w:bottom="709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10A8E57-A0A3-44E3-B95C-081D2E7D527C}"/>
    <w:embedBold r:id="rId2" w:fontKey="{C43F1AFD-6DB1-4709-9B60-D67943C63C5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8593CEDD-B593-4776-9E01-71FA43673BD3}"/>
    <w:embedItalic r:id="rId4" w:fontKey="{DC85DC21-44AE-4498-BBCC-2CF88E2AAAB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5614884-CA74-47AF-81D0-560A78BDFA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5A3"/>
    <w:rsid w:val="003A4526"/>
    <w:rsid w:val="00B55A39"/>
    <w:rsid w:val="00CD0BAE"/>
    <w:rsid w:val="00E135A3"/>
    <w:rsid w:val="00E1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304E5"/>
  <w15:docId w15:val="{B26EFB6B-2F2F-4E8F-B1CB-00A4F4E63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57D1"/>
    <w:pPr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"/>
    <w:uiPriority w:val="9"/>
    <w:qFormat/>
    <w:rsid w:val="00995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2"/>
    <w:next w:val="Normalny2"/>
    <w:uiPriority w:val="9"/>
    <w:semiHidden/>
    <w:unhideWhenUsed/>
    <w:qFormat/>
    <w:rsid w:val="009957D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uiPriority w:val="9"/>
    <w:semiHidden/>
    <w:unhideWhenUsed/>
    <w:qFormat/>
    <w:rsid w:val="009957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2"/>
    <w:next w:val="Normalny2"/>
    <w:uiPriority w:val="9"/>
    <w:semiHidden/>
    <w:unhideWhenUsed/>
    <w:qFormat/>
    <w:rsid w:val="009957D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2"/>
    <w:next w:val="Normalny2"/>
    <w:uiPriority w:val="9"/>
    <w:semiHidden/>
    <w:unhideWhenUsed/>
    <w:qFormat/>
    <w:rsid w:val="009957D1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2"/>
    <w:next w:val="Normalny2"/>
    <w:uiPriority w:val="9"/>
    <w:semiHidden/>
    <w:unhideWhenUsed/>
    <w:qFormat/>
    <w:rsid w:val="009957D1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2"/>
    <w:next w:val="Normalny2"/>
    <w:uiPriority w:val="10"/>
    <w:qFormat/>
    <w:rsid w:val="009957D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1">
    <w:name w:val="Normalny1"/>
    <w:rsid w:val="009957D1"/>
  </w:style>
  <w:style w:type="table" w:customStyle="1" w:styleId="TableNormal0">
    <w:name w:val="Table Normal"/>
    <w:rsid w:val="009957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2">
    <w:name w:val="Normalny2"/>
    <w:rsid w:val="009957D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table" w:customStyle="1" w:styleId="TableNormal1">
    <w:name w:val="Table Normal"/>
    <w:next w:val="TableNormal0"/>
    <w:rsid w:val="009957D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rsid w:val="009957D1"/>
    <w:rPr>
      <w:rFonts w:ascii="Times New Roman" w:eastAsia="Times New Roman" w:hAnsi="Times New Roman" w:cs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  <w:lang w:eastAsia="pl-PL"/>
    </w:rPr>
  </w:style>
  <w:style w:type="character" w:customStyle="1" w:styleId="Nagwek3Znak">
    <w:name w:val="Nagłówek 3 Znak"/>
    <w:basedOn w:val="Domylnaczcionkaakapitu"/>
    <w:rsid w:val="009957D1"/>
    <w:rPr>
      <w:rFonts w:ascii="Times New Roman" w:eastAsia="Times New Roman" w:hAnsi="Times New Roman" w:cs="Times New Roman"/>
      <w:b/>
      <w:bCs/>
      <w:w w:val="100"/>
      <w:position w:val="-1"/>
      <w:sz w:val="27"/>
      <w:szCs w:val="27"/>
      <w:effect w:val="none"/>
      <w:vertAlign w:val="baseline"/>
      <w:cs w:val="0"/>
      <w:em w:val="none"/>
      <w:lang w:eastAsia="pl-PL"/>
    </w:rPr>
  </w:style>
  <w:style w:type="paragraph" w:styleId="NormalnyWeb">
    <w:name w:val="Normal (Web)"/>
    <w:basedOn w:val="Normalny"/>
    <w:rsid w:val="00995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rsid w:val="009957D1"/>
    <w:pPr>
      <w:spacing w:line="1" w:lineRule="atLeast"/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9957D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rsid w:val="009957D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FvVEa6vM6bfOGDPFzDp+U6WrlA==">CgMxLjA4AHIhMWk0TG84LV9pdFRYUmJKNXRyOFVFWFZXUUdqdUNPbEtH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622</Words>
  <Characters>3738</Characters>
  <Application>Microsoft Office Word</Application>
  <DocSecurity>0</DocSecurity>
  <Lines>31</Lines>
  <Paragraphs>8</Paragraphs>
  <ScaleCrop>false</ScaleCrop>
  <Company/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Paweł Kołodziej</cp:lastModifiedBy>
  <cp:revision>3</cp:revision>
  <dcterms:created xsi:type="dcterms:W3CDTF">2024-05-24T11:19:00Z</dcterms:created>
  <dcterms:modified xsi:type="dcterms:W3CDTF">2024-06-24T20:50:00Z</dcterms:modified>
</cp:coreProperties>
</file>