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0A346" w14:textId="77777777" w:rsidR="001F3327" w:rsidRPr="00347D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Theme="majorHAnsi" w:eastAsia="Times New Roman" w:hAnsiTheme="majorHAnsi" w:cstheme="majorHAnsi"/>
          <w:b/>
          <w:sz w:val="28"/>
          <w:szCs w:val="28"/>
        </w:rPr>
      </w:pPr>
      <w:r w:rsidRPr="00347DBD">
        <w:rPr>
          <w:rFonts w:asciiTheme="majorHAnsi" w:eastAsia="Times New Roman" w:hAnsiTheme="majorHAnsi" w:cstheme="majorHAnsi"/>
          <w:b/>
          <w:sz w:val="28"/>
          <w:szCs w:val="28"/>
        </w:rPr>
        <w:t>SZKOLNY ZESTAW PODRĘCZNIKÓW</w:t>
      </w:r>
    </w:p>
    <w:p w14:paraId="78747EAE" w14:textId="77777777" w:rsidR="001F3327" w:rsidRPr="00347D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347DBD">
        <w:rPr>
          <w:rFonts w:asciiTheme="majorHAnsi" w:eastAsia="Times New Roman" w:hAnsiTheme="majorHAnsi" w:cstheme="majorHAnsi"/>
          <w:sz w:val="24"/>
          <w:szCs w:val="24"/>
        </w:rPr>
        <w:br/>
        <w:t>Obowiązujący w roku szkolnym 2024/2025</w:t>
      </w:r>
    </w:p>
    <w:p w14:paraId="282CD9A4" w14:textId="77777777" w:rsidR="001F3327" w:rsidRPr="00347D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347DBD">
        <w:rPr>
          <w:rFonts w:asciiTheme="majorHAnsi" w:eastAsia="Times New Roman" w:hAnsiTheme="majorHAnsi" w:cstheme="majorHAnsi"/>
          <w:sz w:val="24"/>
          <w:szCs w:val="24"/>
        </w:rPr>
        <w:t xml:space="preserve">Technikum Nr 2 </w:t>
      </w:r>
      <w:r w:rsidRPr="00347DBD">
        <w:rPr>
          <w:rFonts w:asciiTheme="majorHAnsi" w:eastAsia="Times New Roman" w:hAnsiTheme="majorHAnsi" w:cstheme="majorHAnsi"/>
          <w:sz w:val="24"/>
          <w:szCs w:val="24"/>
        </w:rPr>
        <w:br/>
        <w:t>Zespołu Szkół Ogólnokształcąco -Technicznych</w:t>
      </w:r>
      <w:r w:rsidRPr="00347DBD">
        <w:rPr>
          <w:rFonts w:asciiTheme="majorHAnsi" w:eastAsia="Times New Roman" w:hAnsiTheme="majorHAnsi" w:cstheme="majorHAnsi"/>
          <w:sz w:val="24"/>
          <w:szCs w:val="24"/>
        </w:rPr>
        <w:br/>
        <w:t xml:space="preserve"> w Lublińcu</w:t>
      </w:r>
      <w:r w:rsidRPr="00347DBD">
        <w:rPr>
          <w:rFonts w:asciiTheme="majorHAnsi" w:eastAsia="Times New Roman" w:hAnsiTheme="majorHAnsi" w:cstheme="majorHAnsi"/>
          <w:sz w:val="24"/>
          <w:szCs w:val="24"/>
        </w:rPr>
        <w:br/>
      </w:r>
    </w:p>
    <w:p w14:paraId="5BA628F1" w14:textId="77777777" w:rsidR="001F3327" w:rsidRPr="00347DBD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8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347DBD">
        <w:rPr>
          <w:rFonts w:asciiTheme="majorHAnsi" w:eastAsia="Times New Roman" w:hAnsiTheme="majorHAnsi" w:cstheme="majorHAnsi"/>
          <w:sz w:val="24"/>
          <w:szCs w:val="24"/>
        </w:rPr>
        <w:t xml:space="preserve">Klasa 4 TI - zawód: </w:t>
      </w:r>
      <w:r w:rsidRPr="00347DBD">
        <w:rPr>
          <w:rFonts w:asciiTheme="majorHAnsi" w:eastAsia="Times New Roman" w:hAnsiTheme="majorHAnsi" w:cstheme="majorHAnsi"/>
          <w:b/>
          <w:sz w:val="24"/>
          <w:szCs w:val="24"/>
        </w:rPr>
        <w:t>technik informatyk</w:t>
      </w:r>
    </w:p>
    <w:tbl>
      <w:tblPr>
        <w:tblStyle w:val="a2"/>
        <w:tblW w:w="925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920"/>
        <w:gridCol w:w="5580"/>
        <w:gridCol w:w="1755"/>
      </w:tblGrid>
      <w:tr w:rsidR="00347DBD" w:rsidRPr="00347DBD" w14:paraId="150B8B99" w14:textId="77777777" w:rsidTr="00347DBD">
        <w:trPr>
          <w:trHeight w:val="429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07D8084" w14:textId="21139758" w:rsidR="001F3327" w:rsidRPr="00347DBD" w:rsidRDefault="00000000" w:rsidP="00347DBD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47DBD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B80F10" w14:textId="77777777" w:rsidR="001F3327" w:rsidRPr="00347DBD" w:rsidRDefault="00000000" w:rsidP="00347DBD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47DBD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5269ABF" w14:textId="77777777" w:rsidR="001F3327" w:rsidRPr="00347DBD" w:rsidRDefault="00000000" w:rsidP="00347DBD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47DBD">
              <w:rPr>
                <w:rFonts w:asciiTheme="majorHAnsi" w:hAnsiTheme="majorHAnsi" w:cstheme="majorHAnsi"/>
                <w:b/>
                <w:bCs/>
              </w:rPr>
              <w:t xml:space="preserve">Nr </w:t>
            </w:r>
            <w:proofErr w:type="spellStart"/>
            <w:r w:rsidRPr="00347DBD">
              <w:rPr>
                <w:rFonts w:asciiTheme="majorHAnsi" w:hAnsiTheme="majorHAnsi" w:cstheme="majorHAnsi"/>
                <w:b/>
                <w:bCs/>
              </w:rPr>
              <w:t>dopusz</w:t>
            </w:r>
            <w:proofErr w:type="spellEnd"/>
            <w:r w:rsidRPr="00347DBD">
              <w:rPr>
                <w:rFonts w:asciiTheme="majorHAnsi" w:hAnsiTheme="majorHAnsi" w:cstheme="majorHAnsi"/>
                <w:b/>
                <w:bCs/>
              </w:rPr>
              <w:t>.</w:t>
            </w:r>
          </w:p>
        </w:tc>
      </w:tr>
      <w:tr w:rsidR="00347DBD" w:rsidRPr="00347DBD" w14:paraId="3D2EBFC2" w14:textId="77777777">
        <w:trPr>
          <w:trHeight w:val="965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F729DF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0E402F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 xml:space="preserve">“Ponad słowami”, Nowa Era, Joanna Kościerzyńska, Aleksandra Wróblewska, Małgorzata Matecka, Anna Cisowska, Anna Równy, Joanna </w:t>
            </w:r>
            <w:proofErr w:type="spellStart"/>
            <w:r w:rsidRPr="00347DBD">
              <w:rPr>
                <w:rFonts w:asciiTheme="majorHAnsi" w:hAnsiTheme="majorHAnsi" w:cstheme="majorHAnsi"/>
              </w:rPr>
              <w:t>Ginter</w:t>
            </w:r>
            <w:proofErr w:type="spellEnd"/>
            <w:r w:rsidRPr="00347DBD">
              <w:rPr>
                <w:rFonts w:asciiTheme="majorHAnsi" w:hAnsiTheme="majorHAnsi" w:cstheme="majorHAnsi"/>
              </w:rPr>
              <w:t>, kl. 3, cz. 2</w:t>
            </w:r>
          </w:p>
          <w:p w14:paraId="54C0FB67" w14:textId="77777777" w:rsidR="001F3327" w:rsidRPr="00347DBD" w:rsidRDefault="001F3327" w:rsidP="00347DBD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A797E55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 xml:space="preserve">“Ponad słowami”, Nowa Era, Joanna Kościerzyńska, Aleksandra Wróblewska, Małgorzata Matecka, Anna Cisowska, Joanna Baczyńska-Wybrańska, Joanna </w:t>
            </w:r>
            <w:proofErr w:type="spellStart"/>
            <w:r w:rsidRPr="00347DBD">
              <w:rPr>
                <w:rFonts w:asciiTheme="majorHAnsi" w:hAnsiTheme="majorHAnsi" w:cstheme="majorHAnsi"/>
              </w:rPr>
              <w:t>Ginter</w:t>
            </w:r>
            <w:proofErr w:type="spellEnd"/>
            <w:r w:rsidRPr="00347DBD">
              <w:rPr>
                <w:rFonts w:asciiTheme="majorHAnsi" w:hAnsiTheme="majorHAnsi" w:cstheme="majorHAnsi"/>
              </w:rPr>
              <w:t>, kl. 4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F03A2C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1014/6/2021</w:t>
            </w:r>
          </w:p>
          <w:p w14:paraId="27F4AC23" w14:textId="77777777" w:rsidR="001F3327" w:rsidRPr="00347DBD" w:rsidRDefault="001F3327" w:rsidP="00347DBD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707C81D2" w14:textId="77777777" w:rsidR="001F3327" w:rsidRPr="00347DBD" w:rsidRDefault="001F3327" w:rsidP="00347DBD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738D3D96" w14:textId="77777777" w:rsidR="001F3327" w:rsidRPr="00347DBD" w:rsidRDefault="001F3327" w:rsidP="00347DBD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C809DB4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1014/7/2022</w:t>
            </w:r>
          </w:p>
        </w:tc>
      </w:tr>
      <w:tr w:rsidR="00347DBD" w:rsidRPr="00347DBD" w14:paraId="1EC7DB2E" w14:textId="77777777">
        <w:trPr>
          <w:trHeight w:val="838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7F4640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Język angielski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B6D7BF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MacMillan Repetytorium. Podręcznik do szkół ponadpodstawowych (</w:t>
            </w:r>
            <w:proofErr w:type="spellStart"/>
            <w:r w:rsidRPr="00347DBD">
              <w:rPr>
                <w:rFonts w:asciiTheme="majorHAnsi" w:hAnsiTheme="majorHAnsi" w:cstheme="majorHAnsi"/>
              </w:rPr>
              <w:t>pp</w:t>
            </w:r>
            <w:proofErr w:type="spellEnd"/>
            <w:r w:rsidRPr="00347DBD">
              <w:rPr>
                <w:rFonts w:asciiTheme="majorHAnsi" w:hAnsiTheme="majorHAnsi" w:cstheme="majorHAnsi"/>
              </w:rPr>
              <w:t xml:space="preserve"> I </w:t>
            </w:r>
            <w:proofErr w:type="spellStart"/>
            <w:r w:rsidRPr="00347DBD">
              <w:rPr>
                <w:rFonts w:asciiTheme="majorHAnsi" w:hAnsiTheme="majorHAnsi" w:cstheme="majorHAnsi"/>
              </w:rPr>
              <w:t>pr</w:t>
            </w:r>
            <w:proofErr w:type="spellEnd"/>
            <w:r w:rsidRPr="00347DBD">
              <w:rPr>
                <w:rFonts w:asciiTheme="majorHAnsi" w:hAnsiTheme="majorHAnsi" w:cstheme="majorHAnsi"/>
              </w:rPr>
              <w:t>),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77F93B4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1139/2022</w:t>
            </w:r>
          </w:p>
          <w:p w14:paraId="445227A6" w14:textId="77777777" w:rsidR="001F3327" w:rsidRPr="00347DBD" w:rsidRDefault="001F3327" w:rsidP="00347DBD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347DBD" w:rsidRPr="00347DBD" w14:paraId="6C4860E7" w14:textId="77777777">
        <w:trPr>
          <w:trHeight w:val="606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303F50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Język niemiecki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F9C477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347DBD">
              <w:rPr>
                <w:rFonts w:asciiTheme="majorHAnsi" w:hAnsiTheme="majorHAnsi" w:cstheme="majorHAnsi"/>
              </w:rPr>
              <w:t>Klett</w:t>
            </w:r>
            <w:proofErr w:type="spellEnd"/>
            <w:r w:rsidRPr="00347DBD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347DBD">
              <w:rPr>
                <w:rFonts w:asciiTheme="majorHAnsi" w:hAnsiTheme="majorHAnsi" w:cstheme="majorHAnsi"/>
              </w:rPr>
              <w:t>Komplett</w:t>
            </w:r>
            <w:proofErr w:type="spellEnd"/>
            <w:r w:rsidRPr="00347DBD">
              <w:rPr>
                <w:rFonts w:asciiTheme="majorHAnsi" w:hAnsiTheme="majorHAnsi" w:cstheme="majorHAnsi"/>
              </w:rPr>
              <w:t xml:space="preserve"> plus 4, G. </w:t>
            </w:r>
            <w:proofErr w:type="spellStart"/>
            <w:r w:rsidRPr="00347DBD">
              <w:rPr>
                <w:rFonts w:asciiTheme="majorHAnsi" w:hAnsiTheme="majorHAnsi" w:cstheme="majorHAnsi"/>
              </w:rPr>
              <w:t>Montali</w:t>
            </w:r>
            <w:proofErr w:type="spellEnd"/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F2F25A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941/4/2021</w:t>
            </w:r>
          </w:p>
        </w:tc>
      </w:tr>
      <w:tr w:rsidR="00347DBD" w:rsidRPr="00347DBD" w14:paraId="67E6470B" w14:textId="77777777">
        <w:trPr>
          <w:trHeight w:val="606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BA61A6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język rosyjski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40EE28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 xml:space="preserve">WSiP, Olga </w:t>
            </w:r>
            <w:proofErr w:type="spellStart"/>
            <w:r w:rsidRPr="00347DBD">
              <w:rPr>
                <w:rFonts w:asciiTheme="majorHAnsi" w:hAnsiTheme="majorHAnsi" w:cstheme="majorHAnsi"/>
              </w:rPr>
              <w:t>Tatarchyk</w:t>
            </w:r>
            <w:proofErr w:type="spellEnd"/>
            <w:r w:rsidRPr="00347DBD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347DBD">
              <w:rPr>
                <w:rFonts w:asciiTheme="majorHAnsi" w:hAnsiTheme="majorHAnsi" w:cstheme="majorHAnsi"/>
              </w:rPr>
              <w:t>Kak</w:t>
            </w:r>
            <w:proofErr w:type="spellEnd"/>
            <w:r w:rsidRPr="00347DBD">
              <w:rPr>
                <w:rFonts w:asciiTheme="majorHAnsi" w:hAnsiTheme="majorHAnsi" w:cstheme="majorHAnsi"/>
              </w:rPr>
              <w:t xml:space="preserve"> Raz 4. Podręcznik dla liceum i technikum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1FD27A3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966/4/2022</w:t>
            </w:r>
          </w:p>
        </w:tc>
      </w:tr>
      <w:tr w:rsidR="00347DBD" w:rsidRPr="00347DBD" w14:paraId="7C33FDEA" w14:textId="77777777">
        <w:trPr>
          <w:trHeight w:val="339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405EFF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Geografia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8919A1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Nowa Era, Oblicza geografii 3, Podręcznik dla liceum ogólnokształcącego i technikum, zakres podstawowy</w:t>
            </w:r>
          </w:p>
          <w:p w14:paraId="2EA909C9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 xml:space="preserve">Autorzy: Czesław Adamiak, Anna </w:t>
            </w:r>
            <w:proofErr w:type="spellStart"/>
            <w:r w:rsidRPr="00347DBD">
              <w:rPr>
                <w:rFonts w:asciiTheme="majorHAnsi" w:hAnsiTheme="majorHAnsi" w:cstheme="majorHAnsi"/>
              </w:rPr>
              <w:t>Dubownik</w:t>
            </w:r>
            <w:proofErr w:type="spellEnd"/>
            <w:r w:rsidRPr="00347DBD">
              <w:rPr>
                <w:rFonts w:asciiTheme="majorHAnsi" w:hAnsiTheme="majorHAnsi" w:cstheme="majorHAnsi"/>
              </w:rPr>
              <w:t xml:space="preserve">, Marcin </w:t>
            </w:r>
            <w:proofErr w:type="spellStart"/>
            <w:r w:rsidRPr="00347DBD">
              <w:rPr>
                <w:rFonts w:asciiTheme="majorHAnsi" w:hAnsiTheme="majorHAnsi" w:cstheme="majorHAnsi"/>
              </w:rPr>
              <w:t>Świtoniak</w:t>
            </w:r>
            <w:proofErr w:type="spellEnd"/>
            <w:r w:rsidRPr="00347DBD">
              <w:rPr>
                <w:rFonts w:asciiTheme="majorHAnsi" w:hAnsiTheme="majorHAnsi" w:cstheme="majorHAnsi"/>
              </w:rPr>
              <w:t xml:space="preserve">, Marcin Nowak, Barbara </w:t>
            </w:r>
            <w:proofErr w:type="spellStart"/>
            <w:r w:rsidRPr="00347DBD">
              <w:rPr>
                <w:rFonts w:asciiTheme="majorHAnsi" w:hAnsiTheme="majorHAnsi" w:cstheme="majorHAnsi"/>
              </w:rPr>
              <w:t>Szyda</w:t>
            </w:r>
            <w:proofErr w:type="spellEnd"/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E924C2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983/3/2021</w:t>
            </w:r>
          </w:p>
        </w:tc>
      </w:tr>
      <w:tr w:rsidR="00347DBD" w:rsidRPr="00347DBD" w14:paraId="45FDEFAC" w14:textId="77777777">
        <w:trPr>
          <w:trHeight w:val="160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A0F93C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865D1F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Wydawnictwo: Nowa Era, Odkryć fizykę 3 Podręcznik do fizyki dla liceum ogólnokształcącego i technikum zakres podstawowy; Autorzy: Marcin Braun, Weronika Śliwa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AF3E83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1001/3/2021</w:t>
            </w:r>
          </w:p>
        </w:tc>
      </w:tr>
      <w:tr w:rsidR="00347DBD" w:rsidRPr="00347DBD" w14:paraId="4503F125" w14:textId="77777777">
        <w:trPr>
          <w:trHeight w:val="160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E06949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Chemia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33DA27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Wydawnictwo: Nowa Era,</w:t>
            </w:r>
          </w:p>
          <w:p w14:paraId="6D44F2B1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To jest chemia 2. Chemia ogólna i nieorganiczna. Podręcznik dla liceum ogólnokształcącego i technikum. Zakres podstawowy. lub edycja 2024</w:t>
            </w:r>
          </w:p>
          <w:p w14:paraId="091F5921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 xml:space="preserve">Autorzy: Romuald Hassa, Aleksandra </w:t>
            </w:r>
            <w:proofErr w:type="spellStart"/>
            <w:r w:rsidRPr="00347DBD">
              <w:rPr>
                <w:rFonts w:asciiTheme="majorHAnsi" w:hAnsiTheme="majorHAnsi" w:cstheme="majorHAnsi"/>
              </w:rPr>
              <w:t>Mrzigod</w:t>
            </w:r>
            <w:proofErr w:type="spellEnd"/>
            <w:r w:rsidRPr="00347DBD">
              <w:rPr>
                <w:rFonts w:asciiTheme="majorHAnsi" w:hAnsiTheme="majorHAnsi" w:cstheme="majorHAnsi"/>
              </w:rPr>
              <w:t xml:space="preserve">, Janusz </w:t>
            </w:r>
            <w:proofErr w:type="spellStart"/>
            <w:r w:rsidRPr="00347DBD">
              <w:rPr>
                <w:rFonts w:asciiTheme="majorHAnsi" w:hAnsiTheme="majorHAnsi" w:cstheme="majorHAnsi"/>
              </w:rPr>
              <w:t>Mrzigod</w:t>
            </w:r>
            <w:proofErr w:type="spellEnd"/>
            <w:r w:rsidRPr="00347DBD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AAFEF6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994/2/2020</w:t>
            </w:r>
          </w:p>
        </w:tc>
      </w:tr>
      <w:tr w:rsidR="00347DBD" w:rsidRPr="00347DBD" w14:paraId="36B63723" w14:textId="77777777">
        <w:trPr>
          <w:trHeight w:val="160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46E0BF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lastRenderedPageBreak/>
              <w:t>Matematyka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128E418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 xml:space="preserve">Wydawnictwo: Nowa Era, </w:t>
            </w:r>
            <w:proofErr w:type="spellStart"/>
            <w:r w:rsidRPr="00347DBD">
              <w:rPr>
                <w:rFonts w:asciiTheme="majorHAnsi" w:hAnsiTheme="majorHAnsi" w:cstheme="majorHAnsi"/>
              </w:rPr>
              <w:t>MATeMAtyka</w:t>
            </w:r>
            <w:proofErr w:type="spellEnd"/>
            <w:r w:rsidRPr="00347DBD">
              <w:rPr>
                <w:rFonts w:asciiTheme="majorHAnsi" w:hAnsiTheme="majorHAnsi" w:cstheme="majorHAnsi"/>
              </w:rPr>
              <w:t xml:space="preserve"> 3,  Podręcznik dla liceum ogólnokształcącego  i technikum.  Zakres podstawowy i rozszerzony, Autorzy: W. Babiański, L. Chańko, J. Czarnowska, G. Janocha, D. </w:t>
            </w:r>
            <w:proofErr w:type="spellStart"/>
            <w:r w:rsidRPr="00347DBD">
              <w:rPr>
                <w:rFonts w:asciiTheme="majorHAnsi" w:hAnsiTheme="majorHAnsi" w:cstheme="majorHAnsi"/>
              </w:rPr>
              <w:t>Ponczek</w:t>
            </w:r>
            <w:proofErr w:type="spellEnd"/>
            <w:r w:rsidRPr="00347DBD">
              <w:rPr>
                <w:rFonts w:asciiTheme="majorHAnsi" w:hAnsiTheme="majorHAnsi" w:cstheme="majorHAnsi"/>
              </w:rPr>
              <w:t>, J. Wesołowska.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C324FD" w14:textId="77777777" w:rsidR="001F3327" w:rsidRPr="00347DBD" w:rsidRDefault="001F3327" w:rsidP="00347DBD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216EE790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988/3/2021</w:t>
            </w:r>
          </w:p>
        </w:tc>
      </w:tr>
      <w:tr w:rsidR="00347DBD" w:rsidRPr="00347DBD" w14:paraId="07CC7A97" w14:textId="77777777">
        <w:trPr>
          <w:trHeight w:val="213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76DF98F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Informatyka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0B8D23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Informatyka na czasie 3</w:t>
            </w:r>
          </w:p>
          <w:p w14:paraId="5332354E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 xml:space="preserve">Podręcznik dla liceum ogólnokształcącego i technikum, zakres rozszerzony - Szkoła ponadpodstawowa, Janusz Mazur, Paweł </w:t>
            </w:r>
            <w:proofErr w:type="spellStart"/>
            <w:r w:rsidRPr="00347DBD">
              <w:rPr>
                <w:rFonts w:asciiTheme="majorHAnsi" w:hAnsiTheme="majorHAnsi" w:cstheme="majorHAnsi"/>
              </w:rPr>
              <w:t>Perekietka</w:t>
            </w:r>
            <w:proofErr w:type="spellEnd"/>
            <w:r w:rsidRPr="00347DBD">
              <w:rPr>
                <w:rFonts w:asciiTheme="majorHAnsi" w:hAnsiTheme="majorHAnsi" w:cstheme="majorHAnsi"/>
              </w:rPr>
              <w:t>, Zbigniew Talaga, Janusz Wierzbicki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33D703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1037/2/2020</w:t>
            </w:r>
          </w:p>
        </w:tc>
      </w:tr>
      <w:tr w:rsidR="00347DBD" w:rsidRPr="00347DBD" w14:paraId="2F26080C" w14:textId="77777777">
        <w:trPr>
          <w:trHeight w:val="175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87A6EE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Historia</w:t>
            </w:r>
          </w:p>
          <w:p w14:paraId="511BDB84" w14:textId="77777777" w:rsidR="001F3327" w:rsidRPr="00347DBD" w:rsidRDefault="001F3327" w:rsidP="00347DBD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C135BD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 xml:space="preserve">Nowa Era, Poznać przeszłość. Część 4, J. </w:t>
            </w:r>
            <w:proofErr w:type="spellStart"/>
            <w:r w:rsidRPr="00347DBD">
              <w:rPr>
                <w:rFonts w:asciiTheme="majorHAnsi" w:hAnsiTheme="majorHAnsi" w:cstheme="majorHAnsi"/>
              </w:rPr>
              <w:t>Kłaczkow</w:t>
            </w:r>
            <w:proofErr w:type="spellEnd"/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3764E1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1021/4/2022</w:t>
            </w:r>
          </w:p>
        </w:tc>
      </w:tr>
      <w:tr w:rsidR="00347DBD" w:rsidRPr="00347DBD" w14:paraId="26729678" w14:textId="77777777">
        <w:trPr>
          <w:trHeight w:val="175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0F7505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Biologia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0937A8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Biologia na czasie zakres podstawowy Nowa Era Jolanta Holeczek 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A8DEA7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1006/3/2021</w:t>
            </w:r>
          </w:p>
        </w:tc>
      </w:tr>
      <w:tr w:rsidR="00347DBD" w:rsidRPr="00347DBD" w14:paraId="5D059E6D" w14:textId="77777777">
        <w:trPr>
          <w:trHeight w:val="175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033F5B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wiedza o społeczeństwie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A23DA8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 xml:space="preserve">W centrum uwagi . Podręcznik do  wiedzy o społeczeństwie dla liceum ogólnokształcącego i technikum .  autor Lucyna Czechowska, Arkadiusz Janicki Nowa Era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242754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1034/1/2019</w:t>
            </w:r>
          </w:p>
        </w:tc>
      </w:tr>
      <w:tr w:rsidR="00347DBD" w:rsidRPr="00347DBD" w14:paraId="040C3F20" w14:textId="77777777">
        <w:trPr>
          <w:trHeight w:val="345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9B9E6E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programowanie i aplikacje internetowe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C19ABD7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----------------------------------------------------------------------------------------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E234B0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--------------</w:t>
            </w:r>
          </w:p>
        </w:tc>
      </w:tr>
      <w:tr w:rsidR="00347DBD" w:rsidRPr="00347DBD" w14:paraId="182A0E5E" w14:textId="77777777">
        <w:trPr>
          <w:trHeight w:val="249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DE536A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zarządzanie danymi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32EA77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----------------------------------------------------------------------------------------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C59B2B7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--------------</w:t>
            </w:r>
          </w:p>
        </w:tc>
      </w:tr>
      <w:tr w:rsidR="00347DBD" w:rsidRPr="00347DBD" w14:paraId="7F73DA9B" w14:textId="77777777">
        <w:trPr>
          <w:trHeight w:val="333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75F79A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Język zawodowy angielski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A8A569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-------------------------------------------------------------------------------------------------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DE9E83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---------------</w:t>
            </w:r>
          </w:p>
        </w:tc>
      </w:tr>
      <w:tr w:rsidR="00347DBD" w:rsidRPr="00347DBD" w14:paraId="157C76D1" w14:textId="77777777">
        <w:trPr>
          <w:trHeight w:val="331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967667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 xml:space="preserve">pracownia zarządzania danymi 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491E45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----------------------------------------------------------------------------------------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1AF02B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--------------</w:t>
            </w:r>
          </w:p>
        </w:tc>
      </w:tr>
      <w:tr w:rsidR="00347DBD" w:rsidRPr="00347DBD" w14:paraId="5F6D6B28" w14:textId="77777777">
        <w:trPr>
          <w:trHeight w:val="255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E6F78E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 xml:space="preserve">pracownia </w:t>
            </w:r>
            <w:proofErr w:type="spellStart"/>
            <w:r w:rsidRPr="00347DBD">
              <w:rPr>
                <w:rFonts w:asciiTheme="majorHAnsi" w:hAnsiTheme="majorHAnsi" w:cstheme="majorHAnsi"/>
              </w:rPr>
              <w:t>progr</w:t>
            </w:r>
            <w:proofErr w:type="spellEnd"/>
            <w:r w:rsidRPr="00347DBD">
              <w:rPr>
                <w:rFonts w:asciiTheme="majorHAnsi" w:hAnsiTheme="majorHAnsi" w:cstheme="majorHAnsi"/>
              </w:rPr>
              <w:t xml:space="preserve">. i aplikacji </w:t>
            </w:r>
            <w:proofErr w:type="spellStart"/>
            <w:r w:rsidRPr="00347DBD">
              <w:rPr>
                <w:rFonts w:asciiTheme="majorHAnsi" w:hAnsiTheme="majorHAnsi" w:cstheme="majorHAnsi"/>
              </w:rPr>
              <w:t>internet</w:t>
            </w:r>
            <w:proofErr w:type="spellEnd"/>
            <w:r w:rsidRPr="00347DBD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B3F54D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----------------------------------------------------------------------------------------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D66854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--------------</w:t>
            </w:r>
          </w:p>
        </w:tc>
      </w:tr>
      <w:tr w:rsidR="00347DBD" w:rsidRPr="00347DBD" w14:paraId="4C52A25F" w14:textId="77777777">
        <w:trPr>
          <w:trHeight w:val="279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B4B520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Religia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954D10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------------------------------------------------------------------------------------------------------------------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BA40BE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--------------</w:t>
            </w:r>
          </w:p>
        </w:tc>
      </w:tr>
      <w:tr w:rsidR="00347DBD" w:rsidRPr="00347DBD" w14:paraId="238E513D" w14:textId="77777777">
        <w:trPr>
          <w:trHeight w:val="160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2BFF30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wychowanie fizyczne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E9A4C3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----------</w:t>
            </w:r>
          </w:p>
          <w:p w14:paraId="69629BE3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--------------------------------------------------------------------------------------------------------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7034582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---------------------</w:t>
            </w:r>
          </w:p>
        </w:tc>
      </w:tr>
      <w:tr w:rsidR="00347DBD" w:rsidRPr="00347DBD" w14:paraId="229C9900" w14:textId="77777777">
        <w:trPr>
          <w:trHeight w:val="160"/>
          <w:jc w:val="center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CF4FCD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lastRenderedPageBreak/>
              <w:t>Etyka *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353F9F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 xml:space="preserve">Etyka. Podręcznik dla szkół ponadpodstawowych. </w:t>
            </w:r>
            <w:r w:rsidRPr="00347DBD">
              <w:rPr>
                <w:rFonts w:asciiTheme="majorHAnsi" w:hAnsiTheme="majorHAnsi" w:cstheme="majorHAnsi"/>
              </w:rPr>
              <w:br/>
              <w:t xml:space="preserve">P. </w:t>
            </w:r>
            <w:proofErr w:type="spellStart"/>
            <w:r w:rsidRPr="00347DBD">
              <w:rPr>
                <w:rFonts w:asciiTheme="majorHAnsi" w:hAnsiTheme="majorHAnsi" w:cstheme="majorHAnsi"/>
              </w:rPr>
              <w:t>Kołodziński</w:t>
            </w:r>
            <w:proofErr w:type="spellEnd"/>
            <w:r w:rsidRPr="00347DBD">
              <w:rPr>
                <w:rFonts w:asciiTheme="majorHAnsi" w:hAnsiTheme="majorHAnsi" w:cstheme="majorHAnsi"/>
              </w:rPr>
              <w:t>, J. Kapiszewski - podręcznik nie jest obowiązkowy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D66991" w14:textId="77777777" w:rsidR="001F3327" w:rsidRPr="00347DBD" w:rsidRDefault="00000000" w:rsidP="00347DBD">
            <w:pPr>
              <w:ind w:left="0" w:hanging="2"/>
              <w:rPr>
                <w:rFonts w:asciiTheme="majorHAnsi" w:hAnsiTheme="majorHAnsi" w:cstheme="majorHAnsi"/>
              </w:rPr>
            </w:pPr>
            <w:r w:rsidRPr="00347DBD">
              <w:rPr>
                <w:rFonts w:asciiTheme="majorHAnsi" w:hAnsiTheme="majorHAnsi" w:cstheme="majorHAnsi"/>
              </w:rPr>
              <w:t>1045/2019</w:t>
            </w:r>
          </w:p>
        </w:tc>
      </w:tr>
    </w:tbl>
    <w:p w14:paraId="6CA646C0" w14:textId="77777777" w:rsidR="001F3327" w:rsidRPr="00347DBD" w:rsidRDefault="00000000">
      <w:pPr>
        <w:spacing w:before="240" w:after="240" w:line="240" w:lineRule="auto"/>
        <w:ind w:left="0" w:hanging="2"/>
        <w:rPr>
          <w:rFonts w:asciiTheme="majorHAnsi" w:eastAsia="Times New Roman" w:hAnsiTheme="majorHAnsi" w:cstheme="majorHAnsi"/>
          <w:sz w:val="24"/>
          <w:szCs w:val="24"/>
        </w:rPr>
      </w:pPr>
      <w:r w:rsidRPr="00347DBD">
        <w:rPr>
          <w:rFonts w:asciiTheme="majorHAnsi" w:eastAsia="Arial" w:hAnsiTheme="majorHAnsi" w:cstheme="majorHAnsi"/>
          <w:b/>
        </w:rPr>
        <w:t> </w:t>
      </w:r>
      <w:r w:rsidRPr="00347DBD">
        <w:rPr>
          <w:rFonts w:asciiTheme="majorHAnsi" w:hAnsiTheme="majorHAnsi" w:cstheme="majorHAnsi"/>
          <w:b/>
          <w:sz w:val="20"/>
          <w:szCs w:val="20"/>
        </w:rPr>
        <w:t xml:space="preserve">* tak jak dotychczas było, nie trzeba kupować podręcznika z religii i etyki </w:t>
      </w:r>
      <w:r w:rsidRPr="00347DBD">
        <w:rPr>
          <w:rFonts w:asciiTheme="majorHAnsi" w:hAnsiTheme="majorHAnsi" w:cstheme="majorHAnsi"/>
          <w:sz w:val="20"/>
          <w:szCs w:val="20"/>
        </w:rPr>
        <w:t>(jedynie zeszyt)</w:t>
      </w:r>
    </w:p>
    <w:sectPr w:rsidR="001F3327" w:rsidRPr="00347DBD">
      <w:pgSz w:w="11906" w:h="16838"/>
      <w:pgMar w:top="284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142ACA2-5F6D-40B3-BB08-5CB9F3470D60}"/>
    <w:embedBold r:id="rId2" w:fontKey="{2C067DC7-7BE8-43E7-8EF3-E3C3729AA35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FCBD3A59-C75E-4304-86A9-E147C2CCAED5}"/>
    <w:embedItalic r:id="rId4" w:fontKey="{BCD3543C-5EBF-4446-9E2F-F849A41083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9AC6184-73EE-4768-BE97-973C79D724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327"/>
    <w:rsid w:val="001F3327"/>
    <w:rsid w:val="00347DBD"/>
    <w:rsid w:val="00574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1A132"/>
  <w15:docId w15:val="{EA431C45-B92D-4CB9-BD9B-E32820BFD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2BBA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2"/>
    <w:next w:val="Normalny2"/>
    <w:uiPriority w:val="9"/>
    <w:qFormat/>
    <w:rsid w:val="004A2BBA"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uiPriority w:val="9"/>
    <w:semiHidden/>
    <w:unhideWhenUsed/>
    <w:qFormat/>
    <w:rsid w:val="004A2B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uiPriority w:val="9"/>
    <w:semiHidden/>
    <w:unhideWhenUsed/>
    <w:qFormat/>
    <w:rsid w:val="004A2B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4A2BB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4A2BBA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4A2BBA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4A2BB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4A2BBA"/>
  </w:style>
  <w:style w:type="table" w:customStyle="1" w:styleId="TableNormal0">
    <w:name w:val="Table Normal"/>
    <w:rsid w:val="004A2BB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4A2BBA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1">
    <w:name w:val="Table Normal"/>
    <w:next w:val="TableNormal0"/>
    <w:rsid w:val="004A2BBA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odstpw">
    <w:name w:val="No Spacing"/>
    <w:rsid w:val="004A2BBA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character" w:customStyle="1" w:styleId="Nagwek2Znak">
    <w:name w:val="Nagłówek 2 Znak"/>
    <w:basedOn w:val="Domylnaczcionkaakapitu"/>
    <w:rsid w:val="004A2BBA"/>
    <w:rPr>
      <w:rFonts w:ascii="Times New Roman" w:eastAsia="Times New Roman" w:hAnsi="Times New Roman" w:cs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4A2BBA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4A2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4A2BB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4A2BB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4A2BB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aryNHgJovVSTax9PbidLOsugSg==">CgMxLjA4AHIhMVkzTXo1WFBSTDhkQXRGc0pPWFFTbzlRVExWTkdXUzBH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498</Words>
  <Characters>2994</Characters>
  <Application>Microsoft Office Word</Application>
  <DocSecurity>0</DocSecurity>
  <Lines>24</Lines>
  <Paragraphs>6</Paragraphs>
  <ScaleCrop>false</ScaleCrop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Paweł Kołodziej</cp:lastModifiedBy>
  <cp:revision>2</cp:revision>
  <dcterms:created xsi:type="dcterms:W3CDTF">2021-06-25T10:00:00Z</dcterms:created>
  <dcterms:modified xsi:type="dcterms:W3CDTF">2024-06-24T20:41:00Z</dcterms:modified>
</cp:coreProperties>
</file>