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AF644" w14:textId="77777777" w:rsidR="00B96788" w:rsidRPr="008D19E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HAnsi" w:eastAsia="Times New Roman" w:hAnsiTheme="majorHAnsi" w:cstheme="majorHAnsi"/>
          <w:sz w:val="28"/>
          <w:szCs w:val="28"/>
        </w:rPr>
      </w:pPr>
      <w:r w:rsidRPr="008D19E4">
        <w:rPr>
          <w:rFonts w:asciiTheme="majorHAnsi" w:eastAsia="Times New Roman" w:hAnsiTheme="majorHAnsi" w:cstheme="majorHAnsi"/>
          <w:b/>
          <w:sz w:val="28"/>
          <w:szCs w:val="28"/>
        </w:rPr>
        <w:t>SZKOLNY ZESTAW PODRĘCZNIKÓW</w:t>
      </w:r>
    </w:p>
    <w:p w14:paraId="6EC644A6" w14:textId="77777777" w:rsidR="00B96788" w:rsidRPr="008D19E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8D19E4">
        <w:rPr>
          <w:rFonts w:asciiTheme="majorHAnsi" w:eastAsia="Times New Roman" w:hAnsiTheme="majorHAnsi" w:cstheme="majorHAnsi"/>
          <w:sz w:val="24"/>
          <w:szCs w:val="24"/>
        </w:rPr>
        <w:br/>
        <w:t>Obowiązujący w roku szkolnym 2024/2025</w:t>
      </w:r>
    </w:p>
    <w:p w14:paraId="47448C1D" w14:textId="77777777" w:rsidR="00B96788" w:rsidRPr="008D19E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Theme="majorHAnsi" w:eastAsia="Arial" w:hAnsiTheme="majorHAnsi" w:cstheme="majorHAnsi"/>
        </w:rPr>
      </w:pPr>
      <w:r w:rsidRPr="008D19E4">
        <w:rPr>
          <w:rFonts w:asciiTheme="majorHAnsi" w:eastAsia="Times New Roman" w:hAnsiTheme="majorHAnsi" w:cstheme="majorHAnsi"/>
          <w:sz w:val="24"/>
          <w:szCs w:val="24"/>
        </w:rPr>
        <w:t xml:space="preserve">Technikum Nr 2 </w:t>
      </w:r>
      <w:r w:rsidRPr="008D19E4">
        <w:rPr>
          <w:rFonts w:asciiTheme="majorHAnsi" w:eastAsia="Times New Roman" w:hAnsiTheme="majorHAnsi" w:cstheme="majorHAnsi"/>
          <w:sz w:val="24"/>
          <w:szCs w:val="24"/>
        </w:rPr>
        <w:br/>
        <w:t>Zespołu Szkół Ogólnokształcąco -Technicznych</w:t>
      </w:r>
      <w:r w:rsidRPr="008D19E4">
        <w:rPr>
          <w:rFonts w:asciiTheme="majorHAnsi" w:eastAsia="Times New Roman" w:hAnsiTheme="majorHAnsi" w:cstheme="majorHAnsi"/>
          <w:sz w:val="24"/>
          <w:szCs w:val="24"/>
        </w:rPr>
        <w:br/>
        <w:t xml:space="preserve"> w Lublińcu</w:t>
      </w:r>
      <w:r w:rsidRPr="008D19E4">
        <w:rPr>
          <w:rFonts w:asciiTheme="majorHAnsi" w:eastAsia="Times New Roman" w:hAnsiTheme="majorHAnsi" w:cstheme="majorHAnsi"/>
          <w:sz w:val="24"/>
          <w:szCs w:val="24"/>
        </w:rPr>
        <w:br/>
      </w:r>
    </w:p>
    <w:p w14:paraId="2BC01F76" w14:textId="69639A81" w:rsidR="00B96788" w:rsidRPr="008D19E4" w:rsidRDefault="00000000" w:rsidP="008D19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8D19E4">
        <w:rPr>
          <w:rFonts w:asciiTheme="majorHAnsi" w:eastAsia="Times New Roman" w:hAnsiTheme="majorHAnsi" w:cstheme="majorHAnsi"/>
          <w:sz w:val="24"/>
          <w:szCs w:val="24"/>
        </w:rPr>
        <w:t xml:space="preserve">Klasa 5 TEH - zawód: </w:t>
      </w:r>
      <w:r w:rsidRPr="008D19E4">
        <w:rPr>
          <w:rFonts w:asciiTheme="majorHAnsi" w:eastAsia="Times New Roman" w:hAnsiTheme="majorHAnsi" w:cstheme="majorHAnsi"/>
          <w:b/>
          <w:sz w:val="24"/>
          <w:szCs w:val="24"/>
        </w:rPr>
        <w:t>technik hotelarstwa</w:t>
      </w:r>
    </w:p>
    <w:tbl>
      <w:tblPr>
        <w:tblStyle w:val="a2"/>
        <w:tblW w:w="10920" w:type="dxa"/>
        <w:tblInd w:w="-1073" w:type="dxa"/>
        <w:tblLayout w:type="fixed"/>
        <w:tblLook w:val="0000" w:firstRow="0" w:lastRow="0" w:firstColumn="0" w:lastColumn="0" w:noHBand="0" w:noVBand="0"/>
      </w:tblPr>
      <w:tblGrid>
        <w:gridCol w:w="2685"/>
        <w:gridCol w:w="6435"/>
        <w:gridCol w:w="1800"/>
      </w:tblGrid>
      <w:tr w:rsidR="008D19E4" w:rsidRPr="008D19E4" w14:paraId="01287B35" w14:textId="77777777" w:rsidTr="008D19E4">
        <w:trPr>
          <w:trHeight w:val="399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83AD11" w14:textId="77777777" w:rsidR="00B96788" w:rsidRPr="008D19E4" w:rsidRDefault="00000000" w:rsidP="008D19E4">
            <w:pPr>
              <w:ind w:left="0" w:hanging="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D19E4">
              <w:rPr>
                <w:rFonts w:asciiTheme="majorHAnsi" w:hAnsiTheme="majorHAnsi" w:cstheme="majorHAnsi"/>
                <w:b/>
                <w:bCs/>
              </w:rPr>
              <w:t>Przedmiot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930552" w14:textId="77777777" w:rsidR="00B96788" w:rsidRPr="008D19E4" w:rsidRDefault="00000000" w:rsidP="008D19E4">
            <w:pPr>
              <w:ind w:left="0" w:hanging="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D19E4">
              <w:rPr>
                <w:rFonts w:asciiTheme="majorHAnsi" w:hAnsiTheme="majorHAnsi" w:cstheme="majorHAnsi"/>
                <w:b/>
                <w:bCs/>
              </w:rPr>
              <w:t>Wydawnictwo, tytuł i autor podręcznika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3FF1B6" w14:textId="77777777" w:rsidR="00B96788" w:rsidRPr="008D19E4" w:rsidRDefault="00000000" w:rsidP="008D19E4">
            <w:pPr>
              <w:ind w:left="0" w:hanging="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D19E4">
              <w:rPr>
                <w:rFonts w:asciiTheme="majorHAnsi" w:hAnsiTheme="majorHAnsi" w:cstheme="majorHAnsi"/>
                <w:b/>
                <w:bCs/>
              </w:rPr>
              <w:t xml:space="preserve">Nr </w:t>
            </w:r>
            <w:proofErr w:type="spellStart"/>
            <w:r w:rsidRPr="008D19E4">
              <w:rPr>
                <w:rFonts w:asciiTheme="majorHAnsi" w:hAnsiTheme="majorHAnsi" w:cstheme="majorHAnsi"/>
                <w:b/>
                <w:bCs/>
              </w:rPr>
              <w:t>dopusz</w:t>
            </w:r>
            <w:proofErr w:type="spellEnd"/>
            <w:r w:rsidRPr="008D19E4">
              <w:rPr>
                <w:rFonts w:asciiTheme="majorHAnsi" w:hAnsiTheme="majorHAnsi" w:cstheme="majorHAnsi"/>
                <w:b/>
                <w:bCs/>
              </w:rPr>
              <w:t>.</w:t>
            </w:r>
          </w:p>
        </w:tc>
      </w:tr>
      <w:tr w:rsidR="008D19E4" w:rsidRPr="008D19E4" w14:paraId="51CAB4DA" w14:textId="77777777">
        <w:trPr>
          <w:trHeight w:val="438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0B5A8D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Język polski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9D92D7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 xml:space="preserve">“Ponad słowami”, Nowa Era, Joanna Kościerzyńska, Aleksandra Wróblewska, Małgorzata Matecka, Anna Cisowska, Joanna Baczyńska-Wybrańska, Joanna </w:t>
            </w:r>
            <w:proofErr w:type="spellStart"/>
            <w:r w:rsidRPr="008D19E4">
              <w:rPr>
                <w:rFonts w:asciiTheme="majorHAnsi" w:hAnsiTheme="majorHAnsi" w:cstheme="majorHAnsi"/>
              </w:rPr>
              <w:t>Ginter</w:t>
            </w:r>
            <w:proofErr w:type="spellEnd"/>
            <w:r w:rsidRPr="008D19E4">
              <w:rPr>
                <w:rFonts w:asciiTheme="majorHAnsi" w:hAnsiTheme="majorHAnsi" w:cstheme="majorHAnsi"/>
              </w:rPr>
              <w:t>, kl. 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170941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1014/7/2022</w:t>
            </w:r>
          </w:p>
        </w:tc>
      </w:tr>
      <w:tr w:rsidR="008D19E4" w:rsidRPr="008D19E4" w14:paraId="7A194363" w14:textId="77777777">
        <w:trPr>
          <w:trHeight w:val="420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88F429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Język angielski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0BACB2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MacMillan Repetytorium. Podręcznik do szkół ponadpodstawowych</w:t>
            </w:r>
          </w:p>
          <w:p w14:paraId="7FED26C4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(</w:t>
            </w:r>
            <w:proofErr w:type="spellStart"/>
            <w:r w:rsidRPr="008D19E4">
              <w:rPr>
                <w:rFonts w:asciiTheme="majorHAnsi" w:hAnsiTheme="majorHAnsi" w:cstheme="majorHAnsi"/>
              </w:rPr>
              <w:t>pp</w:t>
            </w:r>
            <w:proofErr w:type="spellEnd"/>
            <w:r w:rsidRPr="008D19E4">
              <w:rPr>
                <w:rFonts w:asciiTheme="majorHAnsi" w:hAnsiTheme="majorHAnsi" w:cstheme="majorHAnsi"/>
              </w:rPr>
              <w:t xml:space="preserve"> I </w:t>
            </w:r>
            <w:proofErr w:type="spellStart"/>
            <w:r w:rsidRPr="008D19E4">
              <w:rPr>
                <w:rFonts w:asciiTheme="majorHAnsi" w:hAnsiTheme="majorHAnsi" w:cstheme="majorHAnsi"/>
              </w:rPr>
              <w:t>pr</w:t>
            </w:r>
            <w:proofErr w:type="spellEnd"/>
            <w:r w:rsidRPr="008D19E4">
              <w:rPr>
                <w:rFonts w:asciiTheme="majorHAnsi" w:hAnsiTheme="majorHAnsi" w:cstheme="majorHAnsi"/>
              </w:rPr>
              <w:t>),</w:t>
            </w:r>
          </w:p>
          <w:p w14:paraId="47F521F1" w14:textId="77777777" w:rsidR="00B96788" w:rsidRPr="008D19E4" w:rsidRDefault="00B96788" w:rsidP="008D19E4">
            <w:pPr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23F464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1139/2022</w:t>
            </w:r>
          </w:p>
          <w:p w14:paraId="58637200" w14:textId="77777777" w:rsidR="00B96788" w:rsidRPr="008D19E4" w:rsidRDefault="00B96788" w:rsidP="008D19E4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  <w:tr w:rsidR="008D19E4" w:rsidRPr="008D19E4" w14:paraId="4F9FD750" w14:textId="77777777">
        <w:trPr>
          <w:trHeight w:val="299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3B218E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Język niemiecki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DB2602" w14:textId="4EA10B84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proofErr w:type="spellStart"/>
            <w:r w:rsidRPr="008D19E4">
              <w:rPr>
                <w:rFonts w:asciiTheme="majorHAnsi" w:hAnsiTheme="majorHAnsi" w:cstheme="majorHAnsi"/>
              </w:rPr>
              <w:t>Klett</w:t>
            </w:r>
            <w:proofErr w:type="spellEnd"/>
            <w:r w:rsidRPr="008D19E4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D19E4">
              <w:rPr>
                <w:rFonts w:asciiTheme="majorHAnsi" w:hAnsiTheme="majorHAnsi" w:cstheme="majorHAnsi"/>
              </w:rPr>
              <w:t>Komplett</w:t>
            </w:r>
            <w:proofErr w:type="spellEnd"/>
            <w:r w:rsidRPr="008D19E4">
              <w:rPr>
                <w:rFonts w:asciiTheme="majorHAnsi" w:hAnsiTheme="majorHAnsi" w:cstheme="majorHAnsi"/>
              </w:rPr>
              <w:t xml:space="preserve"> plus 4, G. </w:t>
            </w:r>
            <w:proofErr w:type="spellStart"/>
            <w:r w:rsidRPr="008D19E4">
              <w:rPr>
                <w:rFonts w:asciiTheme="majorHAnsi" w:hAnsiTheme="majorHAnsi" w:cstheme="majorHAnsi"/>
              </w:rPr>
              <w:t>Montali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4E159B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941/4/2021</w:t>
            </w:r>
          </w:p>
        </w:tc>
      </w:tr>
      <w:tr w:rsidR="008D19E4" w:rsidRPr="008D19E4" w14:paraId="1FDA95E5" w14:textId="77777777">
        <w:trPr>
          <w:trHeight w:val="20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140994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język francuski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BBB3" w14:textId="1343A8BD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 xml:space="preserve">Hachette, En Action! 2 Podręcznik wieloletni, </w:t>
            </w:r>
            <w:proofErr w:type="spellStart"/>
            <w:r w:rsidRPr="008D19E4">
              <w:rPr>
                <w:rFonts w:asciiTheme="majorHAnsi" w:hAnsiTheme="majorHAnsi" w:cstheme="majorHAnsi"/>
              </w:rPr>
              <w:t>Fabienne</w:t>
            </w:r>
            <w:proofErr w:type="spellEnd"/>
            <w:r w:rsidRPr="008D19E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D19E4">
              <w:rPr>
                <w:rFonts w:asciiTheme="majorHAnsi" w:hAnsiTheme="majorHAnsi" w:cstheme="majorHAnsi"/>
              </w:rPr>
              <w:t>Gallon</w:t>
            </w:r>
            <w:proofErr w:type="spellEnd"/>
            <w:r w:rsidRPr="008D19E4">
              <w:rPr>
                <w:rFonts w:asciiTheme="majorHAnsi" w:hAnsiTheme="majorHAnsi" w:cstheme="majorHAnsi"/>
              </w:rPr>
              <w:t xml:space="preserve"> &amp; Céline </w:t>
            </w:r>
            <w:proofErr w:type="spellStart"/>
            <w:r w:rsidRPr="008D19E4">
              <w:rPr>
                <w:rFonts w:asciiTheme="majorHAnsi" w:hAnsiTheme="majorHAnsi" w:cstheme="majorHAnsi"/>
              </w:rPr>
              <w:t>Himber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256D2F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MEN 939/2/2020.</w:t>
            </w:r>
          </w:p>
        </w:tc>
      </w:tr>
      <w:tr w:rsidR="008D19E4" w:rsidRPr="008D19E4" w14:paraId="48A7AAB3" w14:textId="77777777">
        <w:trPr>
          <w:trHeight w:val="1155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B5225F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Matematyka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F7C704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 xml:space="preserve">Wydawnictwo Nowa Era, </w:t>
            </w:r>
            <w:proofErr w:type="spellStart"/>
            <w:r w:rsidRPr="008D19E4">
              <w:rPr>
                <w:rFonts w:asciiTheme="majorHAnsi" w:hAnsiTheme="majorHAnsi" w:cstheme="majorHAnsi"/>
              </w:rPr>
              <w:t>MATeMAtyka</w:t>
            </w:r>
            <w:proofErr w:type="spellEnd"/>
            <w:r w:rsidRPr="008D19E4">
              <w:rPr>
                <w:rFonts w:asciiTheme="majorHAnsi" w:hAnsiTheme="majorHAnsi" w:cstheme="majorHAnsi"/>
              </w:rPr>
              <w:t xml:space="preserve"> 4, Podręcznik dla liceum i technikum, Zakres podstawowy, Dla absolwentów szkół podstawowych, Autorzy: Wojciech Babiański, Lech Chańko, Joanna Czarnowska, Jolanta Wesołowska</w:t>
            </w:r>
          </w:p>
          <w:p w14:paraId="549AEF25" w14:textId="77777777" w:rsidR="00B96788" w:rsidRPr="008D19E4" w:rsidRDefault="00B96788" w:rsidP="008D19E4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56D540AC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 xml:space="preserve">Wydawnictwo: Nowa Era, Zbiór zadań maturalnych Nowa teraz matura, Matematyka, Poziom podstawowy, Zgodne z CKE 2023-2024, Autorzy: Wojciech Babiański, Lech Chańko, Joanna Czarnowska, Barbara Mojsiewicz, Dorota </w:t>
            </w:r>
            <w:proofErr w:type="spellStart"/>
            <w:r w:rsidRPr="008D19E4">
              <w:rPr>
                <w:rFonts w:asciiTheme="majorHAnsi" w:hAnsiTheme="majorHAnsi" w:cstheme="majorHAnsi"/>
              </w:rPr>
              <w:t>Ponczek</w:t>
            </w:r>
            <w:proofErr w:type="spellEnd"/>
            <w:r w:rsidRPr="008D19E4">
              <w:rPr>
                <w:rFonts w:asciiTheme="majorHAnsi" w:hAnsiTheme="majorHAnsi" w:cstheme="majorHAnsi"/>
              </w:rPr>
              <w:t>, Krzysztof Rosołek, Jolanta Wesołowska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DC1893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971/4/2022</w:t>
            </w:r>
          </w:p>
        </w:tc>
      </w:tr>
      <w:tr w:rsidR="008D19E4" w:rsidRPr="008D19E4" w14:paraId="77D34412" w14:textId="77777777">
        <w:trPr>
          <w:trHeight w:val="1403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4C730F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Geografia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E70515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Nowa Era, Oblicza Geografii 4, Podręcznik dla liceum ogólnokształcącego i technikum, zakres rozszerzony</w:t>
            </w:r>
          </w:p>
          <w:p w14:paraId="7EF4614A" w14:textId="25AD0FB6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 xml:space="preserve">Autor: Tomasz Rachwał, Czesław Adamiak, Marcin </w:t>
            </w:r>
            <w:proofErr w:type="spellStart"/>
            <w:r w:rsidRPr="008D19E4">
              <w:rPr>
                <w:rFonts w:asciiTheme="majorHAnsi" w:hAnsiTheme="majorHAnsi" w:cstheme="majorHAnsi"/>
              </w:rPr>
              <w:t>Świtoniak</w:t>
            </w:r>
            <w:proofErr w:type="spellEnd"/>
            <w:r w:rsidRPr="008D19E4">
              <w:rPr>
                <w:rFonts w:asciiTheme="majorHAnsi" w:hAnsiTheme="majorHAnsi" w:cstheme="majorHAnsi"/>
              </w:rPr>
              <w:t xml:space="preserve">, Paweł </w:t>
            </w:r>
            <w:proofErr w:type="spellStart"/>
            <w:r w:rsidRPr="008D19E4">
              <w:rPr>
                <w:rFonts w:asciiTheme="majorHAnsi" w:hAnsiTheme="majorHAnsi" w:cstheme="majorHAnsi"/>
              </w:rPr>
              <w:t>Kroh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45409C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973/4/2022</w:t>
            </w:r>
          </w:p>
          <w:p w14:paraId="7BCC435C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 </w:t>
            </w:r>
          </w:p>
          <w:p w14:paraId="66412472" w14:textId="77777777" w:rsidR="00B96788" w:rsidRPr="008D19E4" w:rsidRDefault="00B96788" w:rsidP="008D19E4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6C201396" w14:textId="77777777" w:rsidR="00B96788" w:rsidRPr="008D19E4" w:rsidRDefault="00B96788" w:rsidP="008D19E4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259C4A18" w14:textId="77777777" w:rsidR="00B96788" w:rsidRPr="008D19E4" w:rsidRDefault="00B96788" w:rsidP="008D19E4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  <w:tr w:rsidR="008D19E4" w:rsidRPr="008D19E4" w14:paraId="66987EEA" w14:textId="77777777">
        <w:trPr>
          <w:trHeight w:val="885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E76012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Historia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5D845C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 xml:space="preserve">Nowa Era, Poznać przeszłość, część 4, J. </w:t>
            </w:r>
            <w:proofErr w:type="spellStart"/>
            <w:r w:rsidRPr="008D19E4">
              <w:rPr>
                <w:rFonts w:asciiTheme="majorHAnsi" w:hAnsiTheme="majorHAnsi" w:cstheme="majorHAnsi"/>
              </w:rPr>
              <w:t>Kłaczkow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AB6D9A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1021/4/2022</w:t>
            </w:r>
          </w:p>
        </w:tc>
      </w:tr>
      <w:tr w:rsidR="008D19E4" w:rsidRPr="008D19E4" w14:paraId="52AB6035" w14:textId="77777777">
        <w:trPr>
          <w:trHeight w:val="484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49CC46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lastRenderedPageBreak/>
              <w:t>Obsługa gości w recepcji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2E572C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 xml:space="preserve">WSiP, Realizacja usług w recepcji cz. 2, Podręcznik do nauki zawodu, </w:t>
            </w:r>
          </w:p>
          <w:p w14:paraId="29D3003D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 xml:space="preserve">Autorzy: Barbara Cymańska-Garbowska, Danuta </w:t>
            </w:r>
            <w:proofErr w:type="spellStart"/>
            <w:r w:rsidRPr="008D19E4">
              <w:rPr>
                <w:rFonts w:asciiTheme="majorHAnsi" w:hAnsiTheme="majorHAnsi" w:cstheme="majorHAnsi"/>
              </w:rPr>
              <w:t>Witrykus</w:t>
            </w:r>
            <w:proofErr w:type="spellEnd"/>
            <w:r w:rsidRPr="008D19E4">
              <w:rPr>
                <w:rFonts w:asciiTheme="majorHAnsi" w:hAnsiTheme="majorHAnsi" w:cstheme="majorHAnsi"/>
              </w:rPr>
              <w:t>, Grzegorz Wolak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BCF90E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2020</w:t>
            </w:r>
          </w:p>
        </w:tc>
      </w:tr>
      <w:tr w:rsidR="008D19E4" w:rsidRPr="008D19E4" w14:paraId="754E4C0C" w14:textId="77777777">
        <w:trPr>
          <w:trHeight w:val="512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96AE18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Pracownia obsługi gościa w recepcji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A18438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 xml:space="preserve">WSiP, Realizacja usług w recepcji cz. 2, Podręcznik do nauki zawodu, </w:t>
            </w:r>
          </w:p>
          <w:p w14:paraId="4D5A2658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 xml:space="preserve">Autorzy: Barbara Cymańska-Garbowska, Danuta </w:t>
            </w:r>
            <w:proofErr w:type="spellStart"/>
            <w:r w:rsidRPr="008D19E4">
              <w:rPr>
                <w:rFonts w:asciiTheme="majorHAnsi" w:hAnsiTheme="majorHAnsi" w:cstheme="majorHAnsi"/>
              </w:rPr>
              <w:t>Witrykus</w:t>
            </w:r>
            <w:proofErr w:type="spellEnd"/>
            <w:r w:rsidRPr="008D19E4">
              <w:rPr>
                <w:rFonts w:asciiTheme="majorHAnsi" w:hAnsiTheme="majorHAnsi" w:cstheme="majorHAnsi"/>
              </w:rPr>
              <w:t>, Grzegorz Wolak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7DDB2F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2020</w:t>
            </w:r>
          </w:p>
        </w:tc>
      </w:tr>
      <w:tr w:rsidR="008D19E4" w:rsidRPr="008D19E4" w14:paraId="593EB2D1" w14:textId="77777777">
        <w:trPr>
          <w:trHeight w:val="427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C86E7B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Animacja czasu wolnego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4343EB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Animacja czasu wolnego, praktyczny podręcznik dla animatorów, autor:</w:t>
            </w:r>
          </w:p>
          <w:p w14:paraId="1291630B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Jakub Bączek, wydanie 6.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915A36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2013</w:t>
            </w:r>
          </w:p>
        </w:tc>
      </w:tr>
      <w:tr w:rsidR="008D19E4" w:rsidRPr="008D19E4" w14:paraId="20284ADD" w14:textId="77777777">
        <w:trPr>
          <w:trHeight w:val="248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5ED6AA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Pracownia języka obcego zawodowego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5E1053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---------------------------------------------------------------------------------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A50E73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-----------------------</w:t>
            </w:r>
          </w:p>
        </w:tc>
      </w:tr>
      <w:tr w:rsidR="008D19E4" w:rsidRPr="008D19E4" w14:paraId="696B4DA2" w14:textId="77777777">
        <w:trPr>
          <w:trHeight w:val="172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CCC824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Religia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26EE55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----------------------------------------------------------------------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922A3E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-----------------------</w:t>
            </w:r>
          </w:p>
        </w:tc>
      </w:tr>
      <w:tr w:rsidR="008D19E4" w:rsidRPr="008D19E4" w14:paraId="0DFCAC02" w14:textId="77777777">
        <w:trPr>
          <w:trHeight w:val="325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8E3A22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Wiedza o społeczeństwie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5914F9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 xml:space="preserve">W centrum uwagi . Podręcznik do  wiedzy o społeczeństwie dla liceum ogólnokształcącego i technikum .  autor Lucyna Czechowska, Arkadiusz Janicki Nowa Era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868081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1034/2/2020</w:t>
            </w:r>
          </w:p>
        </w:tc>
      </w:tr>
      <w:tr w:rsidR="008D19E4" w:rsidRPr="008D19E4" w14:paraId="57CB125E" w14:textId="77777777">
        <w:trPr>
          <w:trHeight w:val="325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5F85B8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wychowanie fizyczne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99B824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-------------------------------------------------------------------------------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39FDD0" w14:textId="77777777" w:rsidR="00B96788" w:rsidRPr="008D19E4" w:rsidRDefault="00000000" w:rsidP="008D19E4">
            <w:pPr>
              <w:ind w:left="0" w:hanging="2"/>
              <w:rPr>
                <w:rFonts w:asciiTheme="majorHAnsi" w:hAnsiTheme="majorHAnsi" w:cstheme="majorHAnsi"/>
              </w:rPr>
            </w:pPr>
            <w:r w:rsidRPr="008D19E4">
              <w:rPr>
                <w:rFonts w:asciiTheme="majorHAnsi" w:hAnsiTheme="majorHAnsi" w:cstheme="majorHAnsi"/>
              </w:rPr>
              <w:t>-------------------</w:t>
            </w:r>
          </w:p>
        </w:tc>
      </w:tr>
    </w:tbl>
    <w:p w14:paraId="248C7917" w14:textId="77777777" w:rsidR="00B96788" w:rsidRPr="008D19E4" w:rsidRDefault="00B9678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rFonts w:asciiTheme="majorHAnsi" w:eastAsia="Times New Roman" w:hAnsiTheme="majorHAnsi" w:cstheme="majorHAnsi"/>
          <w:sz w:val="24"/>
          <w:szCs w:val="24"/>
        </w:rPr>
      </w:pPr>
    </w:p>
    <w:sectPr w:rsidR="00B96788" w:rsidRPr="008D19E4">
      <w:pgSz w:w="11906" w:h="16838"/>
      <w:pgMar w:top="426" w:right="1417" w:bottom="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788"/>
    <w:rsid w:val="008D19E4"/>
    <w:rsid w:val="00B96788"/>
    <w:rsid w:val="00E7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831D"/>
  <w15:docId w15:val="{F14ECF07-3088-4D75-A971-104C398A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819"/>
    <w:pPr>
      <w:ind w:leftChars="-1" w:left="-1" w:hangingChars="1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uiPriority w:val="9"/>
    <w:qFormat/>
    <w:rsid w:val="00D2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2"/>
    <w:next w:val="Normalny2"/>
    <w:uiPriority w:val="9"/>
    <w:semiHidden/>
    <w:unhideWhenUsed/>
    <w:qFormat/>
    <w:rsid w:val="00D248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uiPriority w:val="9"/>
    <w:semiHidden/>
    <w:unhideWhenUsed/>
    <w:qFormat/>
    <w:rsid w:val="00D248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uiPriority w:val="9"/>
    <w:semiHidden/>
    <w:unhideWhenUsed/>
    <w:qFormat/>
    <w:rsid w:val="00D248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uiPriority w:val="9"/>
    <w:semiHidden/>
    <w:unhideWhenUsed/>
    <w:qFormat/>
    <w:rsid w:val="00D2481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uiPriority w:val="9"/>
    <w:semiHidden/>
    <w:unhideWhenUsed/>
    <w:qFormat/>
    <w:rsid w:val="00D2481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uiPriority w:val="10"/>
    <w:qFormat/>
    <w:rsid w:val="00D2481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D24819"/>
  </w:style>
  <w:style w:type="table" w:customStyle="1" w:styleId="TableNormal0">
    <w:name w:val="Table Normal"/>
    <w:rsid w:val="00D248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D2481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table" w:customStyle="1" w:styleId="TableNormal1">
    <w:name w:val="Table Normal"/>
    <w:next w:val="TableNormal0"/>
    <w:rsid w:val="00D2481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rsid w:val="00D24819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pl-PL"/>
    </w:rPr>
  </w:style>
  <w:style w:type="paragraph" w:styleId="NormalnyWeb">
    <w:name w:val="Normal (Web)"/>
    <w:basedOn w:val="Normalny"/>
    <w:rsid w:val="00D2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D2481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ezodstpw">
    <w:name w:val="No Spacing"/>
    <w:rsid w:val="00D24819"/>
    <w:pPr>
      <w:spacing w:line="1" w:lineRule="atLeast"/>
      <w:ind w:leftChars="-1" w:left="-1" w:hangingChars="1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2481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rsid w:val="00D2481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rsid w:val="00D2481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rtfMn0dNrkDax3DT4xly3GtOXA==">CgMxLjA4AHIhMUgwdmZyWjhTWDU5YVoydWVpYnBocEppdTV2bXM2eFRJ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Paweł Kołodziej</cp:lastModifiedBy>
  <cp:revision>2</cp:revision>
  <dcterms:created xsi:type="dcterms:W3CDTF">2024-05-24T11:34:00Z</dcterms:created>
  <dcterms:modified xsi:type="dcterms:W3CDTF">2024-06-24T20:57:00Z</dcterms:modified>
</cp:coreProperties>
</file>