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9B32F9" w14:textId="77777777" w:rsidR="00D21A2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SZKOLNY ZESTAW PODRĘCZNIKÓW</w:t>
      </w:r>
    </w:p>
    <w:p w14:paraId="7DFF3473" w14:textId="77777777" w:rsidR="00D21A2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  <w:t>Obowiązujący w roku szkolnym 2025/2026</w:t>
      </w:r>
    </w:p>
    <w:p w14:paraId="428C103F" w14:textId="77777777" w:rsidR="00D21A2E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Technikum Nr 2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Zespołu Szkół Ogólnokształcąco -Technicznych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w Lublińcu</w:t>
      </w:r>
      <w:r>
        <w:rPr>
          <w:b/>
        </w:rPr>
        <w:t xml:space="preserve"> </w:t>
      </w:r>
      <w:r>
        <w:rPr>
          <w:b/>
        </w:rPr>
        <w:br/>
      </w:r>
      <w:r>
        <w:rPr>
          <w:b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Klasa V TEA - technik architektury krajobrazu</w:t>
      </w:r>
    </w:p>
    <w:tbl>
      <w:tblPr>
        <w:tblStyle w:val="a1"/>
        <w:tblW w:w="9270" w:type="dxa"/>
        <w:tblInd w:w="-255" w:type="dxa"/>
        <w:tblLayout w:type="fixed"/>
        <w:tblLook w:val="0000" w:firstRow="0" w:lastRow="0" w:firstColumn="0" w:lastColumn="0" w:noHBand="0" w:noVBand="0"/>
      </w:tblPr>
      <w:tblGrid>
        <w:gridCol w:w="1785"/>
        <w:gridCol w:w="6015"/>
        <w:gridCol w:w="1470"/>
      </w:tblGrid>
      <w:tr w:rsidR="00D21A2E" w:rsidRPr="00B452FA" w14:paraId="6DD40C54" w14:textId="77777777">
        <w:trPr>
          <w:trHeight w:val="390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2580D18" w14:textId="77777777" w:rsidR="00D21A2E" w:rsidRPr="00B45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B452FA"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</w:rPr>
              <w:t>Przedmiot</w:t>
            </w:r>
          </w:p>
        </w:tc>
        <w:tc>
          <w:tcPr>
            <w:tcW w:w="6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6FAFAC7" w14:textId="77777777" w:rsidR="00D21A2E" w:rsidRPr="00B45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B452FA"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</w:rPr>
              <w:t>Wydawnictwo, tytuł i autor podręcznika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57392CF" w14:textId="77777777" w:rsidR="00D21A2E" w:rsidRPr="00B45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B452FA"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</w:rPr>
              <w:t xml:space="preserve">Nr </w:t>
            </w:r>
            <w:proofErr w:type="spellStart"/>
            <w:r w:rsidRPr="00B452FA"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</w:rPr>
              <w:t>dopusz</w:t>
            </w:r>
            <w:proofErr w:type="spellEnd"/>
            <w:r w:rsidRPr="00B452FA"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</w:rPr>
              <w:t>. podr.</w:t>
            </w:r>
          </w:p>
        </w:tc>
      </w:tr>
      <w:tr w:rsidR="00D21A2E" w:rsidRPr="00B452FA" w14:paraId="193CA141" w14:textId="77777777">
        <w:trPr>
          <w:trHeight w:val="342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AE9D98A" w14:textId="77777777" w:rsidR="00D21A2E" w:rsidRPr="00B45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Język polski</w:t>
            </w:r>
          </w:p>
        </w:tc>
        <w:tc>
          <w:tcPr>
            <w:tcW w:w="6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84B7A0A" w14:textId="77777777" w:rsidR="00D21A2E" w:rsidRPr="00B45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“Ponad słowami”, Nowa Era, Joanna Kościerzyńska, Aleksandra Wróblewska, Małgorzata Matecka, Anna Cisowska, Joanna Baczyńska-Wybrańska, Joanna </w:t>
            </w:r>
            <w:proofErr w:type="spellStart"/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Ginter</w:t>
            </w:r>
            <w:proofErr w:type="spellEnd"/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, kl. 4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295DC08" w14:textId="77777777" w:rsidR="00D21A2E" w:rsidRPr="00B45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1014/7/2022</w:t>
            </w:r>
          </w:p>
          <w:p w14:paraId="4A26BEE6" w14:textId="77777777" w:rsidR="00D21A2E" w:rsidRPr="00B452FA" w:rsidRDefault="00D21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</w:p>
          <w:p w14:paraId="4B766CE6" w14:textId="77777777" w:rsidR="00D21A2E" w:rsidRPr="00B452FA" w:rsidRDefault="00D21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D21A2E" w:rsidRPr="00B452FA" w14:paraId="77A743E1" w14:textId="77777777">
        <w:trPr>
          <w:trHeight w:val="762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602EB18" w14:textId="77777777" w:rsidR="00D21A2E" w:rsidRPr="00B45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Język angielski</w:t>
            </w:r>
          </w:p>
        </w:tc>
        <w:tc>
          <w:tcPr>
            <w:tcW w:w="6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901BF32" w14:textId="77777777" w:rsidR="00D21A2E" w:rsidRPr="00B452FA" w:rsidRDefault="00000000">
            <w:pPr>
              <w:spacing w:line="240" w:lineRule="auto"/>
              <w:ind w:hanging="2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Macmillan Repetytorium. Podręcznik do szkół ponadpodstawowych</w:t>
            </w:r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br/>
              <w:t>(poziom podstawowy i rozszerzony)</w:t>
            </w:r>
          </w:p>
          <w:p w14:paraId="5310EC4E" w14:textId="77777777" w:rsidR="00D21A2E" w:rsidRPr="00B452FA" w:rsidRDefault="00D21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</w:p>
          <w:p w14:paraId="4B465203" w14:textId="77777777" w:rsidR="00D21A2E" w:rsidRPr="00B452FA" w:rsidRDefault="00D21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3C52996" w14:textId="77777777" w:rsidR="00D21A2E" w:rsidRPr="00B452FA" w:rsidRDefault="00000000">
            <w:pP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1139/2022</w:t>
            </w:r>
          </w:p>
          <w:p w14:paraId="1DD939EF" w14:textId="77777777" w:rsidR="00D21A2E" w:rsidRPr="00B452FA" w:rsidRDefault="00D21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</w:p>
          <w:p w14:paraId="31904284" w14:textId="77777777" w:rsidR="00D21A2E" w:rsidRPr="00B452FA" w:rsidRDefault="00D21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</w:p>
          <w:p w14:paraId="0654A0BE" w14:textId="77777777" w:rsidR="00D21A2E" w:rsidRPr="00B452FA" w:rsidRDefault="00D21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D21A2E" w:rsidRPr="00B452FA" w14:paraId="63B6EDA7" w14:textId="77777777">
        <w:trPr>
          <w:trHeight w:val="830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6E40B0B" w14:textId="77777777" w:rsidR="00D21A2E" w:rsidRPr="00B45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Język niemiecki</w:t>
            </w:r>
          </w:p>
        </w:tc>
        <w:tc>
          <w:tcPr>
            <w:tcW w:w="6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5888C06" w14:textId="77777777" w:rsidR="00D21A2E" w:rsidRPr="00B45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proofErr w:type="spellStart"/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Klett</w:t>
            </w:r>
            <w:proofErr w:type="spellEnd"/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Komplett</w:t>
            </w:r>
            <w:proofErr w:type="spellEnd"/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 plus 4, G. </w:t>
            </w:r>
            <w:proofErr w:type="spellStart"/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Montali</w:t>
            </w:r>
            <w:proofErr w:type="spellEnd"/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27092A6" w14:textId="77777777" w:rsidR="00D21A2E" w:rsidRPr="00B45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B452FA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941/4/2021</w:t>
            </w:r>
          </w:p>
        </w:tc>
      </w:tr>
      <w:tr w:rsidR="00D21A2E" w:rsidRPr="00B452FA" w14:paraId="7BF3B687" w14:textId="77777777">
        <w:trPr>
          <w:trHeight w:val="478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BC8098A" w14:textId="77777777" w:rsidR="00D21A2E" w:rsidRPr="00B45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Historia</w:t>
            </w:r>
          </w:p>
        </w:tc>
        <w:tc>
          <w:tcPr>
            <w:tcW w:w="6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422E639" w14:textId="77777777" w:rsidR="00D21A2E" w:rsidRPr="00B45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 Nowa Era. Poznać przeszłość. 4. Podręcznik do historii dla liceum ogólnokształcącego i technikum. Zakres podstawowy. Edycja 2022. Jarosław </w:t>
            </w:r>
            <w:proofErr w:type="spellStart"/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Kłaczkow</w:t>
            </w:r>
            <w:proofErr w:type="spellEnd"/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, Stanisław Roszak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9E6F28D" w14:textId="77777777" w:rsidR="00D21A2E" w:rsidRPr="00B45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1021/4/2022 </w:t>
            </w:r>
          </w:p>
        </w:tc>
      </w:tr>
      <w:tr w:rsidR="00D21A2E" w:rsidRPr="00B452FA" w14:paraId="5E7AC81E" w14:textId="77777777">
        <w:trPr>
          <w:trHeight w:val="548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FAE58CC" w14:textId="77777777" w:rsidR="00D21A2E" w:rsidRPr="00B452FA" w:rsidRDefault="00000000">
            <w:pPr>
              <w:spacing w:line="240" w:lineRule="auto"/>
              <w:ind w:hanging="2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wiedza o społeczeństwie</w:t>
            </w:r>
          </w:p>
        </w:tc>
        <w:tc>
          <w:tcPr>
            <w:tcW w:w="6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E915868" w14:textId="77777777" w:rsidR="00D21A2E" w:rsidRPr="00B452FA" w:rsidRDefault="00000000">
            <w:pPr>
              <w:spacing w:line="240" w:lineRule="auto"/>
              <w:ind w:hanging="2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Nowa Era, W centrum uwagi 2 . Podręcznik do  wiedzy o społeczeństwie dla liceum ogólnokształcącego i technikum .  Zakres podstawowy</w:t>
            </w:r>
          </w:p>
          <w:p w14:paraId="58F986DD" w14:textId="77777777" w:rsidR="00D21A2E" w:rsidRPr="00B452FA" w:rsidRDefault="00000000">
            <w:pPr>
              <w:spacing w:line="240" w:lineRule="auto"/>
              <w:ind w:hanging="2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Autorzy: Lucyna Czechowska, Arkadiusz Janicki 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7B7BA80" w14:textId="77777777" w:rsidR="00D21A2E" w:rsidRPr="00B452FA" w:rsidRDefault="00000000">
            <w:pPr>
              <w:spacing w:line="240" w:lineRule="auto"/>
              <w:ind w:hanging="2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1034/2/2020</w:t>
            </w:r>
          </w:p>
        </w:tc>
      </w:tr>
      <w:tr w:rsidR="00D21A2E" w:rsidRPr="00B452FA" w14:paraId="35AA1A1F" w14:textId="77777777">
        <w:trPr>
          <w:trHeight w:val="830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75C1E69" w14:textId="77777777" w:rsidR="00D21A2E" w:rsidRPr="00B45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Biologia</w:t>
            </w:r>
          </w:p>
        </w:tc>
        <w:tc>
          <w:tcPr>
            <w:tcW w:w="6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407711F" w14:textId="77777777" w:rsidR="00D21A2E" w:rsidRPr="00B45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 Biologia na czasie 3 oraz 4 Podręcznik dla liceum ogólnokształcącego i technikum, zakres rozszerzony Jolanta Holeczek, Franciszek Dubert, Władysław Zamachowski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C8B76F8" w14:textId="77777777" w:rsidR="00D21A2E" w:rsidRPr="00B45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1010/3/2021</w:t>
            </w:r>
          </w:p>
          <w:p w14:paraId="0D5FF797" w14:textId="77777777" w:rsidR="00D21A2E" w:rsidRPr="00B45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1010/4/2022</w:t>
            </w:r>
          </w:p>
        </w:tc>
      </w:tr>
      <w:tr w:rsidR="00D21A2E" w:rsidRPr="00B452FA" w14:paraId="6B943A91" w14:textId="77777777">
        <w:trPr>
          <w:trHeight w:val="314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9B8EEED" w14:textId="77777777" w:rsidR="00D21A2E" w:rsidRPr="00B45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Matematyka</w:t>
            </w:r>
          </w:p>
        </w:tc>
        <w:tc>
          <w:tcPr>
            <w:tcW w:w="6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6B2E7DF" w14:textId="77777777" w:rsidR="00D21A2E" w:rsidRPr="00B45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 Wydawnictwo Nowa Era.</w:t>
            </w:r>
          </w:p>
          <w:p w14:paraId="38760D76" w14:textId="77777777" w:rsidR="00D21A2E" w:rsidRPr="00B45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hyperlink r:id="rId5">
              <w:proofErr w:type="spellStart"/>
              <w:r w:rsidRPr="00B452FA">
                <w:rPr>
                  <w:rFonts w:asciiTheme="majorHAnsi" w:eastAsia="Calibri" w:hAnsiTheme="majorHAnsi" w:cstheme="majorHAnsi"/>
                  <w:color w:val="000000" w:themeColor="text1"/>
                  <w:sz w:val="20"/>
                  <w:szCs w:val="20"/>
                </w:rPr>
                <w:t>MATeMAtyka</w:t>
              </w:r>
              <w:proofErr w:type="spellEnd"/>
              <w:r w:rsidRPr="00B452FA">
                <w:rPr>
                  <w:rFonts w:asciiTheme="majorHAnsi" w:eastAsia="Calibri" w:hAnsiTheme="majorHAnsi" w:cstheme="majorHAnsi"/>
                  <w:color w:val="000000" w:themeColor="text1"/>
                  <w:sz w:val="20"/>
                  <w:szCs w:val="20"/>
                </w:rPr>
                <w:t xml:space="preserve"> 4 Podręcznik dla liceum ogólnokształcącego</w:t>
              </w:r>
              <w:r w:rsidRPr="00B452FA">
                <w:rPr>
                  <w:rFonts w:asciiTheme="majorHAnsi" w:eastAsia="Calibri" w:hAnsiTheme="majorHAnsi" w:cstheme="majorHAnsi"/>
                  <w:color w:val="000000" w:themeColor="text1"/>
                  <w:sz w:val="20"/>
                  <w:szCs w:val="20"/>
                </w:rPr>
                <w:br/>
                <w:t xml:space="preserve"> i technikum. Zakres podstawowy.</w:t>
              </w:r>
            </w:hyperlink>
          </w:p>
          <w:p w14:paraId="23EF2B3B" w14:textId="77777777" w:rsidR="00D21A2E" w:rsidRPr="00B45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Dla absolwentów szkół podstawowych.</w:t>
            </w:r>
          </w:p>
          <w:p w14:paraId="295A353A" w14:textId="77777777" w:rsidR="00D21A2E" w:rsidRPr="00B45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Autorzy: Wojciech Babiański, Lech Chańko, Joanna Czarnowska, Jolanta Wesołowska</w:t>
            </w:r>
          </w:p>
          <w:p w14:paraId="04B8ADCB" w14:textId="77777777" w:rsidR="00D21A2E" w:rsidRPr="00B45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Pod kątem matury:</w:t>
            </w:r>
          </w:p>
          <w:p w14:paraId="3BEFEF4E" w14:textId="77777777" w:rsidR="00D21A2E" w:rsidRPr="00B45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1) Zbiór zadań maturalnych </w:t>
            </w:r>
          </w:p>
          <w:p w14:paraId="7EBC63C4" w14:textId="77777777" w:rsidR="00D21A2E" w:rsidRPr="00B45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Nowa teraz matura</w:t>
            </w:r>
          </w:p>
          <w:p w14:paraId="1C4C4DA4" w14:textId="77777777" w:rsidR="00D21A2E" w:rsidRPr="00B45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MATEMATYKA. Poziom podstawowy (Do matury 2024)</w:t>
            </w:r>
          </w:p>
          <w:p w14:paraId="364B54BC" w14:textId="77777777" w:rsidR="00D21A2E" w:rsidRPr="00B45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Autorzy: W. Babiański, L. Chańko, J. Czarnowska, B. Mojsiewicz, D. </w:t>
            </w:r>
            <w:proofErr w:type="spellStart"/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Ponczek</w:t>
            </w:r>
            <w:proofErr w:type="spellEnd"/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, K. Rosołek, J. Wesołowska.</w:t>
            </w:r>
          </w:p>
          <w:p w14:paraId="02FE8711" w14:textId="77777777" w:rsidR="00D21A2E" w:rsidRPr="00B45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2) Arkusze maturalne</w:t>
            </w:r>
          </w:p>
          <w:p w14:paraId="799057B0" w14:textId="77777777" w:rsidR="00D21A2E" w:rsidRPr="00B45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Nowa teraz matura</w:t>
            </w:r>
          </w:p>
          <w:p w14:paraId="3180E3D7" w14:textId="77777777" w:rsidR="00D21A2E" w:rsidRPr="00B45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MATEMATYKA. Poziom podstawowy (Do matury 2024)</w:t>
            </w:r>
          </w:p>
          <w:p w14:paraId="38B1850D" w14:textId="77777777" w:rsidR="00D21A2E" w:rsidRPr="00B45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Autorzy: G. Adamczyk, E. Muszyńska, W. Górska, M. </w:t>
            </w:r>
            <w:proofErr w:type="spellStart"/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Zygora</w:t>
            </w:r>
            <w:proofErr w:type="spellEnd"/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, A. Przychoda, B. Zawadka, M. </w:t>
            </w:r>
            <w:proofErr w:type="spellStart"/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Zbińkowska</w:t>
            </w:r>
            <w:proofErr w:type="spellEnd"/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, A. Malinowska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D4A0450" w14:textId="77777777" w:rsidR="00D21A2E" w:rsidRPr="00B45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971/4/2022</w:t>
            </w:r>
          </w:p>
        </w:tc>
      </w:tr>
      <w:tr w:rsidR="00D21A2E" w:rsidRPr="00B452FA" w14:paraId="71F0FFD8" w14:textId="77777777">
        <w:trPr>
          <w:trHeight w:val="830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097ADC9" w14:textId="77777777" w:rsidR="00D21A2E" w:rsidRPr="00B45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lastRenderedPageBreak/>
              <w:t>Wychowanie fizyczne</w:t>
            </w:r>
          </w:p>
        </w:tc>
        <w:tc>
          <w:tcPr>
            <w:tcW w:w="6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5F2BB15" w14:textId="77777777" w:rsidR="00D21A2E" w:rsidRPr="00B452FA" w:rsidRDefault="00D21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BFFDDEA" w14:textId="77777777" w:rsidR="00D21A2E" w:rsidRPr="00B452FA" w:rsidRDefault="00D21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D21A2E" w:rsidRPr="00B452FA" w14:paraId="79B417C6" w14:textId="77777777">
        <w:trPr>
          <w:trHeight w:val="830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593F742" w14:textId="77777777" w:rsidR="00D21A2E" w:rsidRPr="00B45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Ochrona i kształtowanie krajobrazu</w:t>
            </w:r>
          </w:p>
        </w:tc>
        <w:tc>
          <w:tcPr>
            <w:tcW w:w="6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8816722" w14:textId="77777777" w:rsidR="00D21A2E" w:rsidRPr="00B452FA" w:rsidRDefault="00D21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75E5A1E" w14:textId="77777777" w:rsidR="00D21A2E" w:rsidRPr="00B452FA" w:rsidRDefault="00D21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Roboto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D21A2E" w:rsidRPr="00B452FA" w14:paraId="49D15345" w14:textId="77777777">
        <w:trPr>
          <w:trHeight w:val="830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D00EFE8" w14:textId="77777777" w:rsidR="00D21A2E" w:rsidRPr="00B45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Urządzanie i pielęgnacja obiektów architektury krajobrazu</w:t>
            </w:r>
          </w:p>
        </w:tc>
        <w:tc>
          <w:tcPr>
            <w:tcW w:w="6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8005D30" w14:textId="77777777" w:rsidR="00D21A2E" w:rsidRPr="00B45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Architektura krajobrazu cz.8, E. Gadomska, K. Gadomski, Wyd. </w:t>
            </w:r>
            <w:proofErr w:type="spellStart"/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Virida</w:t>
            </w:r>
            <w:proofErr w:type="spellEnd"/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, Warszawa 2021,</w:t>
            </w:r>
          </w:p>
          <w:p w14:paraId="4103E656" w14:textId="77777777" w:rsidR="00D21A2E" w:rsidRPr="00B45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Architektura krajobrazu cz.9, E. Gadomska, K. Gadomski, Wyd. Format-AB, Warszawa 2020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DA83A4C" w14:textId="77777777" w:rsidR="00D21A2E" w:rsidRPr="00B45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Roboto" w:hAnsiTheme="majorHAnsi" w:cstheme="majorHAnsi"/>
                <w:color w:val="000000" w:themeColor="text1"/>
                <w:sz w:val="20"/>
                <w:szCs w:val="20"/>
              </w:rPr>
            </w:pPr>
            <w:r w:rsidRPr="00B452FA">
              <w:rPr>
                <w:rFonts w:asciiTheme="majorHAnsi" w:eastAsia="Roboto" w:hAnsiTheme="majorHAnsi" w:cstheme="majorHAnsi"/>
                <w:color w:val="000000" w:themeColor="text1"/>
                <w:sz w:val="20"/>
                <w:szCs w:val="20"/>
              </w:rPr>
              <w:t>1.58.12/2019</w:t>
            </w:r>
          </w:p>
        </w:tc>
      </w:tr>
      <w:tr w:rsidR="00D21A2E" w:rsidRPr="00B452FA" w14:paraId="5D185867" w14:textId="77777777">
        <w:trPr>
          <w:trHeight w:val="830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E7459DA" w14:textId="77777777" w:rsidR="00D21A2E" w:rsidRPr="00B45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Ochrona roślin</w:t>
            </w:r>
          </w:p>
        </w:tc>
        <w:tc>
          <w:tcPr>
            <w:tcW w:w="6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0A7ED97" w14:textId="77777777" w:rsidR="00D21A2E" w:rsidRPr="00B452FA" w:rsidRDefault="00D21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5529B30" w14:textId="77777777" w:rsidR="00D21A2E" w:rsidRPr="00B452FA" w:rsidRDefault="00D21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Roboto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D21A2E" w:rsidRPr="00B452FA" w14:paraId="5C338B70" w14:textId="77777777">
        <w:trPr>
          <w:trHeight w:val="830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A044AB4" w14:textId="77777777" w:rsidR="00D21A2E" w:rsidRPr="00B45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Zajęcia praktyczne - prace w architekturze krajobrazu</w:t>
            </w:r>
          </w:p>
        </w:tc>
        <w:tc>
          <w:tcPr>
            <w:tcW w:w="6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1B2825A" w14:textId="77777777" w:rsidR="00D21A2E" w:rsidRPr="00B452FA" w:rsidRDefault="00D21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83FA1EC" w14:textId="77777777" w:rsidR="00D21A2E" w:rsidRPr="00B452FA" w:rsidRDefault="00D21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Roboto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D21A2E" w:rsidRPr="00B452FA" w14:paraId="21240223" w14:textId="77777777">
        <w:trPr>
          <w:trHeight w:val="830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0792413" w14:textId="77777777" w:rsidR="00D21A2E" w:rsidRPr="00B45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Zajęcia praktyczne - projekty w architekturze krajobrazu</w:t>
            </w:r>
          </w:p>
        </w:tc>
        <w:tc>
          <w:tcPr>
            <w:tcW w:w="6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269C552" w14:textId="77777777" w:rsidR="00D21A2E" w:rsidRPr="00B452FA" w:rsidRDefault="00D21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EC39B27" w14:textId="77777777" w:rsidR="00D21A2E" w:rsidRPr="00B452FA" w:rsidRDefault="00D21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Roboto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D21A2E" w:rsidRPr="00B452FA" w14:paraId="54549BFC" w14:textId="77777777">
        <w:trPr>
          <w:trHeight w:val="830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D72B075" w14:textId="77777777" w:rsidR="00D21A2E" w:rsidRPr="00B45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452FA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Religia*</w:t>
            </w:r>
          </w:p>
        </w:tc>
        <w:tc>
          <w:tcPr>
            <w:tcW w:w="6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3E87E1A" w14:textId="77777777" w:rsidR="00D21A2E" w:rsidRPr="00B452FA" w:rsidRDefault="00D21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93A8030" w14:textId="77777777" w:rsidR="00D21A2E" w:rsidRPr="00B452FA" w:rsidRDefault="00D21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Roboto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D21A2E" w:rsidRPr="00B452FA" w14:paraId="7E77D05A" w14:textId="77777777">
        <w:trPr>
          <w:trHeight w:val="830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CF0F7C6" w14:textId="77777777" w:rsidR="00D21A2E" w:rsidRPr="00B452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452FA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Etyka*</w:t>
            </w:r>
          </w:p>
        </w:tc>
        <w:tc>
          <w:tcPr>
            <w:tcW w:w="6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35E4FFA" w14:textId="77777777" w:rsidR="00D21A2E" w:rsidRPr="00B452FA" w:rsidRDefault="00000000">
            <w:pPr>
              <w:spacing w:line="240" w:lineRule="auto"/>
              <w:ind w:hanging="2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B452FA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t xml:space="preserve">Etyka. Podręcznik dla szkół ponadpodstawowych. </w:t>
            </w:r>
            <w:r w:rsidRPr="00B452FA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br/>
            </w:r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P. </w:t>
            </w:r>
            <w:proofErr w:type="spellStart"/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Kołodziński</w:t>
            </w:r>
            <w:proofErr w:type="spellEnd"/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, J. Kapiszewski - podręcznik nie jest obowiązkowy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42F1CFC" w14:textId="77777777" w:rsidR="00D21A2E" w:rsidRPr="00B452FA" w:rsidRDefault="00000000">
            <w:pPr>
              <w:spacing w:line="240" w:lineRule="auto"/>
              <w:ind w:hanging="2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B452FA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1045/2019</w:t>
            </w:r>
          </w:p>
        </w:tc>
      </w:tr>
    </w:tbl>
    <w:p w14:paraId="5581009C" w14:textId="77777777" w:rsidR="00D21A2E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Calibri" w:eastAsia="Calibri" w:hAnsi="Calibri" w:cs="Calibri"/>
        </w:rPr>
      </w:pPr>
      <w:r>
        <w:rPr>
          <w:b/>
        </w:rPr>
        <w:t> </w:t>
      </w:r>
      <w:r>
        <w:rPr>
          <w:rFonts w:ascii="Calibri" w:eastAsia="Calibri" w:hAnsi="Calibri" w:cs="Calibri"/>
          <w:b/>
        </w:rPr>
        <w:t xml:space="preserve">* tak jak dotychczas było, nie trzeba kupować podręcznika z religii </w:t>
      </w:r>
      <w:r>
        <w:rPr>
          <w:rFonts w:ascii="Calibri" w:eastAsia="Calibri" w:hAnsi="Calibri" w:cs="Calibri"/>
        </w:rPr>
        <w:t>(jedynie zeszyt)</w:t>
      </w:r>
    </w:p>
    <w:p w14:paraId="51013A83" w14:textId="77777777" w:rsidR="00D21A2E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Przedmioty zawodowe AK : nie wymagam podręczników- </w:t>
      </w:r>
      <w:proofErr w:type="spellStart"/>
      <w:r>
        <w:rPr>
          <w:rFonts w:ascii="Calibri" w:eastAsia="Calibri" w:hAnsi="Calibri" w:cs="Calibri"/>
        </w:rPr>
        <w:t>K.Kobiałkowska</w:t>
      </w:r>
      <w:proofErr w:type="spellEnd"/>
    </w:p>
    <w:sectPr w:rsidR="00D21A2E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1C01502-A14E-4764-8A4C-89FB66931CA4}"/>
    <w:embedBold r:id="rId2" w:fontKey="{E83501E5-8A23-4B00-B80B-67B3490F1767}"/>
    <w:embedItalic r:id="rId3" w:fontKey="{BAA31A29-F73B-413F-8D99-E67EB1E8EA63}"/>
  </w:font>
  <w:font w:name="Roboto">
    <w:panose1 w:val="02000000000000000000"/>
    <w:charset w:val="EE"/>
    <w:family w:val="auto"/>
    <w:pitch w:val="variable"/>
    <w:sig w:usb0="E00002EF" w:usb1="5000205B" w:usb2="00000020" w:usb3="00000000" w:csb0="0000019F" w:csb1="00000000"/>
    <w:embedRegular r:id="rId4" w:fontKey="{24C8EB53-5E4E-4B2A-8A20-4AF7F637548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C144129C-C1DD-4008-824E-8CA2A53DB8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A2E"/>
    <w:rsid w:val="00B452FA"/>
    <w:rsid w:val="00B97E40"/>
    <w:rsid w:val="00D21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FC8A6"/>
  <w15:docId w15:val="{75972FE7-6E82-403B-9264-88428A683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B7B64"/>
  </w:style>
  <w:style w:type="paragraph" w:styleId="Nagwek1">
    <w:name w:val="heading 1"/>
    <w:basedOn w:val="Normalny2"/>
    <w:next w:val="Normalny2"/>
    <w:uiPriority w:val="9"/>
    <w:qFormat/>
    <w:rsid w:val="00E02CD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2"/>
    <w:next w:val="Normalny2"/>
    <w:uiPriority w:val="9"/>
    <w:semiHidden/>
    <w:unhideWhenUsed/>
    <w:qFormat/>
    <w:rsid w:val="00E02CD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2"/>
    <w:next w:val="Normalny2"/>
    <w:uiPriority w:val="9"/>
    <w:semiHidden/>
    <w:unhideWhenUsed/>
    <w:qFormat/>
    <w:rsid w:val="00E02CD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2"/>
    <w:next w:val="Normalny2"/>
    <w:uiPriority w:val="9"/>
    <w:semiHidden/>
    <w:unhideWhenUsed/>
    <w:qFormat/>
    <w:rsid w:val="00E02CD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2"/>
    <w:next w:val="Normalny2"/>
    <w:uiPriority w:val="9"/>
    <w:semiHidden/>
    <w:unhideWhenUsed/>
    <w:qFormat/>
    <w:rsid w:val="00E02CD9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2"/>
    <w:next w:val="Normalny2"/>
    <w:uiPriority w:val="9"/>
    <w:semiHidden/>
    <w:unhideWhenUsed/>
    <w:qFormat/>
    <w:rsid w:val="00E02CD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2"/>
    <w:next w:val="Normalny2"/>
    <w:uiPriority w:val="10"/>
    <w:qFormat/>
    <w:rsid w:val="00E02CD9"/>
    <w:pPr>
      <w:keepNext/>
      <w:keepLines/>
      <w:spacing w:after="60"/>
    </w:pPr>
    <w:rPr>
      <w:sz w:val="52"/>
      <w:szCs w:val="52"/>
    </w:rPr>
  </w:style>
  <w:style w:type="paragraph" w:customStyle="1" w:styleId="Normalny1">
    <w:name w:val="Normalny1"/>
    <w:rsid w:val="00B44CFC"/>
  </w:style>
  <w:style w:type="table" w:customStyle="1" w:styleId="TableNormal0">
    <w:name w:val="Table Normal"/>
    <w:rsid w:val="00B44CF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ny2">
    <w:name w:val="Normalny2"/>
    <w:rsid w:val="00E02CD9"/>
  </w:style>
  <w:style w:type="table" w:customStyle="1" w:styleId="TableNormal1">
    <w:name w:val="Table Normal"/>
    <w:rsid w:val="00E02CD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1"/>
    <w:rsid w:val="00E02CD9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1"/>
    <w:rsid w:val="00B44CF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https://www.nowaera.pl/matematyka-3-podrecznik-do-matematyki-dla-liceum-ogolnoksztalcacego-i-technikum-zakres-podstawowy-i-rozszerzony,sku-068172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ZsCLqs3s7K8ciuku36zsTTuIzQ==">CgMxLjA4AHIhMWFqTG1Ea01QWjNadFZwdGRnZWtxM3JqWm5jVkVVeXJX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398</Words>
  <Characters>2393</Characters>
  <Application>Microsoft Office Word</Application>
  <DocSecurity>0</DocSecurity>
  <Lines>19</Lines>
  <Paragraphs>5</Paragraphs>
  <ScaleCrop>false</ScaleCrop>
  <Company/>
  <LinksUpToDate>false</LinksUpToDate>
  <CharactersWithSpaces>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Wice</dc:creator>
  <cp:lastModifiedBy>Pablo</cp:lastModifiedBy>
  <cp:revision>2</cp:revision>
  <dcterms:created xsi:type="dcterms:W3CDTF">2025-06-11T13:25:00Z</dcterms:created>
  <dcterms:modified xsi:type="dcterms:W3CDTF">2025-06-29T12:14:00Z</dcterms:modified>
</cp:coreProperties>
</file>