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shd w:fill="auto" w:val="clear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Klasa I 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shd w:fill="auto" w:val="clear"/>
          <w:rtl w:val="0"/>
        </w:rPr>
        <w:t xml:space="preserve">technik hotelarstwa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shd w:fill="auto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75.0" w:type="dxa"/>
        <w:jc w:val="left"/>
        <w:tblInd w:w="-701.0" w:type="dxa"/>
        <w:tblLayout w:type="fixed"/>
        <w:tblLook w:val="0000"/>
      </w:tblPr>
      <w:tblGrid>
        <w:gridCol w:w="1740"/>
        <w:gridCol w:w="7050"/>
        <w:gridCol w:w="1785"/>
        <w:tblGridChange w:id="0">
          <w:tblGrid>
            <w:gridCol w:w="1740"/>
            <w:gridCol w:w="7050"/>
            <w:gridCol w:w="178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„NOWE Ponad słowami”, Nowa Era, Małgorzata Chmiel, Anna Cisowska, Joanna Kościerzyńska, Aleksandra Wróblewska, kl. 1, cz. 1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“NOWE Ponad słowami”, Nowa Era, Małgorzata Chmiel, Anna Cisowska, Joanna Kościerzyńska, Helena Kusy, Anna Równy, Aleksandra Wróblewska, kl. 1, cz.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1014/1/2024/z1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1014/2/2024/z1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Express Publishing  4Minds B1    Jenny Dooley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1214/2/2024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1. Język niemiecki dla liceów i techników, autor Brass Claudia, Gluck Dagmar, Klett Polska, Mega! 1  Podręcznik i  Zeszyt ćwiczeń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1174/1/2023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JEUNES 1. Podręcznik dla szkół ponadpodstawowych. III.2.0.; wydawnictwo: Hachette FLE,     KSIĄŻKA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1182/1/2023 </w:t>
            </w:r>
          </w:p>
        </w:tc>
      </w:tr>
      <w:tr>
        <w:trPr>
          <w:cantSplit w:val="0"/>
          <w:trHeight w:val="683.28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rosyjski*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WSiP, Olga Tatarchyk, Nowyj Kak Raz 1. Podręcznik dla liceum i technikum.</w:t>
              <w:br w:type="textWrapping"/>
              <w:t xml:space="preserve"> Zakres podstawowy.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1134/1/2022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Pawlak Marcin, Szweda Adam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Poznać przeszłość 1. Podręcznik do historii dla liceum ogólnokształcącego i technikum. Zakres podstawowy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1150/1/2022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Krok w Biznes i Zarządzanie cz.1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Z. Makieła, T. Rachwał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do liceum ogólnokształcącego i technikum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wyd. Nowa Era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1193/1/2023</w:t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część 1. Edycja 2024.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Roman Malarz, Marek Więckowski, Paweł Kroh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technikum. Zakres rozszerzony.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1216/1/2024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 ,   Biologia na czasie 1  , Edycja 2024, Zakres podstawowy  Anna Helmin, Jolanta Holeczek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1221/1/2024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1. Chemia ogólna i nieorganiczna. Podręcznik dla liceum ogólnokształcącego i technikum. Zakres podstawowy.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edycja 2024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nr ewidencyjny 1222/1/2024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1222/1/2024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1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1001/1/2019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1. Edycja 2024. Nowość. Podręcznik dla liceum ogólnokształcącego i technikum. Zakres podstawowy.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Janowicz, D. Ponczek, E. Szmytkiewicz, K. Wej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971/1/2024/z1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dla bezpieczeństwa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Żyję i działam bezpiecznie. Podręcznik do edukacji dla bezpieczeństwa dla liceum i technikum. Podręcznik oraz Zeszyt ćwiczeń. </w:t>
              <w:tab/>
              <w:t xml:space="preserve">Autorzy: Jarosław Słoma, Wydawnictwo: Nowa Era, Zakres podstawowy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Nr dopuszczenia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1189/2023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***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***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Podstawy hotelarstwa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</w:t>
              <w:br w:type="textWrapping"/>
              <w:t xml:space="preserve"> Obsługa gości w obiekcie świadczącym usługi hotelarskie cz.1;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Organizacja pracy służby pięter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</w:t>
              <w:br w:type="textWrapping"/>
              <w:t xml:space="preserve"> Obsługa gości w obiekcie świadczącym usługi hotelarskie cz.2;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Usługi żywieniowe w hotelarstwie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</w:t>
              <w:br w:type="textWrapping"/>
              <w:t xml:space="preserve"> Obsługa gości w obiekcie świadczącym usługi hotelarskie cz.2;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Obsługa konsumenta w hotelarstwie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</w:t>
              <w:br w:type="textWrapping"/>
              <w:t xml:space="preserve"> Obsługa gości w obiekcie świadczącym usługi hotelarskie cz.2;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Usługi dodatkowe w hotelarstwie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</w:t>
              <w:br w:type="textWrapping"/>
              <w:t xml:space="preserve"> Obsługa gości w obiekcie świadczącym usługi hotelarskie cz.1;</w:t>
              <w:br w:type="textWrapping"/>
              <w:t xml:space="preserve"> Witold Drogoń, Bożena Granecka-Wrzosek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951.5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służby pięter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</w:t>
              <w:br w:type="textWrapping"/>
              <w:t xml:space="preserve"> Obsługa gości w obiekcie świadczącym usługi hotelarskie cz.2;</w:t>
              <w:br w:type="textWrapping"/>
              <w:t xml:space="preserve"> Witold Drogoń, Bożena Granecka-Wrzosek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842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usług dodatkowych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</w:t>
              <w:br w:type="textWrapping"/>
              <w:t xml:space="preserve"> Obsługa gości w obiekcie świadczącym usługi hotelarskie cz.1;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obsługi konsumenta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 </w:t>
              <w:br w:type="textWrapping"/>
              <w:t xml:space="preserve">Obsługa kelnerska cz.I; </w:t>
              <w:br w:type="textWrapping"/>
              <w:t xml:space="preserve">Danuta Ławniczak, Renata Szajna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2013</w:t>
            </w:r>
          </w:p>
        </w:tc>
      </w:tr>
    </w:tbl>
    <w:p w:rsidR="00000000" w:rsidDel="00000000" w:rsidP="00000000" w:rsidRDefault="00000000" w:rsidRPr="00000000" w14:paraId="0000006C">
      <w:pPr>
        <w:spacing w:after="0" w:before="0" w:line="240" w:lineRule="auto"/>
        <w:rPr>
          <w:shd w:fill="auto" w:val="clear"/>
        </w:rPr>
      </w:pPr>
      <w:r w:rsidDel="00000000" w:rsidR="00000000" w:rsidRPr="00000000">
        <w:rPr>
          <w:b w:val="1"/>
          <w:bCs w:val="1"/>
          <w:sz w:val="20"/>
          <w:szCs w:val="20"/>
          <w:shd w:fill="auto" w:val="clear"/>
          <w:rtl w:val="0"/>
        </w:rPr>
        <w:t xml:space="preserve"> * jeśli utworzy się grupa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before="0" w:line="240" w:lineRule="auto"/>
        <w:rPr>
          <w:shd w:fill="auto" w:val="clear"/>
        </w:rPr>
      </w:pPr>
      <w:r w:rsidDel="00000000" w:rsidR="00000000" w:rsidRPr="00000000">
        <w:rPr>
          <w:b w:val="1"/>
          <w:bCs w:val="1"/>
          <w:sz w:val="20"/>
          <w:szCs w:val="20"/>
          <w:shd w:fill="auto" w:val="clear"/>
          <w:rtl w:val="0"/>
        </w:rPr>
        <w:t xml:space="preserve">** proszę nie kupować podręczników do języków obcych przed ustaleniem poziomu grupy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before="0" w:line="240" w:lineRule="auto"/>
        <w:rPr>
          <w:shd w:fill="auto" w:val="clear"/>
        </w:rPr>
      </w:pPr>
      <w:r w:rsidDel="00000000" w:rsidR="00000000" w:rsidRPr="00000000">
        <w:rPr>
          <w:b w:val="1"/>
          <w:bCs w:val="1"/>
          <w:sz w:val="20"/>
          <w:szCs w:val="20"/>
          <w:shd w:fill="auto" w:val="clear"/>
          <w:rtl w:val="0"/>
        </w:rPr>
        <w:t xml:space="preserve">*** tak jak dotychczas było, nie trzeba kupować podręcznika z religii i etyki (jedynie zeszyt)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02EUgSLxscmhuxrfCQz5mZ/tlw==">CgMxLjA4AHIhMVhPMl9iUzZNX3lRQjQ3aGRPanh1UDB1dUxJUHhPRUR5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