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II 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teleinformatyk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971.0" w:type="dxa"/>
        <w:tblLayout w:type="fixed"/>
        <w:tblLook w:val="0000"/>
      </w:tblPr>
      <w:tblGrid>
        <w:gridCol w:w="1785"/>
        <w:gridCol w:w="7395"/>
        <w:gridCol w:w="1770"/>
        <w:tblGridChange w:id="0">
          <w:tblGrid>
            <w:gridCol w:w="1785"/>
            <w:gridCol w:w="7395"/>
            <w:gridCol w:w="177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„NOWE Ponad słowami”, Nowa Era, Małgorzata Chmiel, Anna Cisowska, Joanna Kościerzyńska, Aleksandra Wróblewska, kl. 2, cz.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1014/3/2025/z1 </w:t>
            </w:r>
          </w:p>
        </w:tc>
      </w:tr>
      <w:tr>
        <w:trPr>
          <w:cantSplit w:val="0"/>
          <w:trHeight w:val="1085.703124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’New Enterprise’ B1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Katarzyna Ciochoń, 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945/2/2019</w:t>
              <w:br w:type="textWrapping"/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Mega! 2. Język niemiecki dla liceów i techników, autor Brass Claudia, Gluck Dagmar, Klett Polska, Mega! 1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INSPIRE JEUNES 2. Podręcznik dla szkół ponadpodstawowych. III.2.0.; wydawnictwo: Hachette FLE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Krok w Biznes i Zarządzanie cz.2,  Podręcznik do liceum ogólnokształcącego i technikum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Z. Makieła, T. Rachwał,   wyd. 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Era, NOWE Oblicza geografii 2 Edycja 2024.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Tomasz Rachwał, Radosław Uliszak, Krzysztof Wiedermann, Paweł Kroh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1212/2/2025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Biologia na czasie 2  Podręcznik dla liceum ogólnokształcącego i technikum, zakres podstawowy</w:t>
              <w:br w:type="textWrapping"/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1222/1/2024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Autorzy: W. Babiański, L. Chańko, J. Janowicz, D. Ponczek, E. Szmytkiewicz, K. Wej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NOWA MATeMAtyka 2. Podręcznik dla liceum ogólnokształcącego i technikum. Zakres podstawowy i rozszerzony.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Autorzy: W. Babiański, L. Chańko,J. Czarnowska, G. Janocha, D. Ponczek, J. Wesołowsk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988/1/2024/z1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988/2/2025/z1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Etyka. Podręcznik dla szkół ponadpodstawowych. </w:t>
              <w:br w:type="textWrapping"/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Elektrotechnika teoretyczna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Podstawy telekomunikacji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Podstawy sieci LAN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Teoria transmisji w sieciach rozległych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Język angielski zawodowy w teleinformatyce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731.5234374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Elektrotechnika praktyczna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727.6757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Wykonanie sieci LAN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Instalacja i konfiguracja systemów operacyjnych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Instalacja i konfiguracja urządzeń sieciowych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  <w:tr>
        <w:trPr>
          <w:cantSplit w:val="0"/>
          <w:trHeight w:val="1143.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Administrowanie sieciowymi systemami operacyjnymi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—------------------</w:t>
            </w:r>
          </w:p>
        </w:tc>
      </w:tr>
    </w:tbl>
    <w:p w:rsidR="00000000" w:rsidDel="00000000" w:rsidP="00000000" w:rsidRDefault="00000000" w:rsidRPr="00000000" w14:paraId="00000075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06tw6UyUiXKnKqhjcOX0c+JYlQ==">CgMxLjA4AHIhMWtpNlNmYmFYcGM2bDR5blk5Q2xtaGNJSlo2dUJEc0ZR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