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SZKOLNY ZESTAW PODRĘCZNIKÓW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Obowiązujący w roku szkolnym 2026/2027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Technikum Nr 2 </w:t>
        <w:br w:type="textWrapping"/>
        <w:t xml:space="preserve">Zespołu Szkół Ogólnokształcąco -Technicznych</w:t>
        <w:br w:type="textWrapping"/>
        <w:t xml:space="preserve"> w Lublińcu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Klasa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TBH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zawód: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technik budownictwa</w:t>
      </w:r>
      <w:r w:rsidDel="00000000" w:rsidR="00000000" w:rsidRPr="00000000">
        <w:rPr>
          <w:rtl w:val="0"/>
        </w:rPr>
      </w:r>
    </w:p>
    <w:tbl>
      <w:tblPr>
        <w:tblStyle w:val="Table1"/>
        <w:tblW w:w="9855.0" w:type="dxa"/>
        <w:jc w:val="left"/>
        <w:tblInd w:w="-240.0" w:type="dxa"/>
        <w:tblLayout w:type="fixed"/>
        <w:tblLook w:val="0000"/>
      </w:tblPr>
      <w:tblGrid>
        <w:gridCol w:w="1950"/>
        <w:gridCol w:w="6255"/>
        <w:gridCol w:w="1650"/>
        <w:tblGridChange w:id="0">
          <w:tblGrid>
            <w:gridCol w:w="1950"/>
            <w:gridCol w:w="6255"/>
            <w:gridCol w:w="1650"/>
          </w:tblGrid>
        </w:tblGridChange>
      </w:tblGrid>
      <w:tr>
        <w:trPr>
          <w:cantSplit w:val="0"/>
          <w:trHeight w:val="4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Przedmiot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Wydawnictwo, tytuł i autor podręcznika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Nr dopusz. podr.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polski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“NOWE Ponad słowami”, Nowa Era, kl. 2, cz. 2</w:t>
            </w:r>
          </w:p>
          <w:p w:rsidR="00000000" w:rsidDel="00000000" w:rsidP="00000000" w:rsidRDefault="00000000" w:rsidRPr="00000000" w14:paraId="0000000A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“NOWE Ponad słowami”. Nowa Era,  3.1 </w:t>
            </w:r>
          </w:p>
          <w:p w:rsidR="00000000" w:rsidDel="00000000" w:rsidP="00000000" w:rsidRDefault="00000000" w:rsidRPr="00000000" w14:paraId="0000000C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zakres podstawowy i rozszerzony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1014/4/2025/z1</w:t>
            </w:r>
          </w:p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1014/5/2025/z1</w:t>
            </w:r>
          </w:p>
        </w:tc>
      </w:tr>
      <w:tr>
        <w:trPr>
          <w:cantSplit w:val="0"/>
          <w:trHeight w:val="10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1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New Enterprise B2</w:t>
            </w:r>
          </w:p>
          <w:p w:rsidR="00000000" w:rsidDel="00000000" w:rsidP="00000000" w:rsidRDefault="00000000" w:rsidRPr="00000000" w14:paraId="00000012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Autorka kursu: Jenny Dooley</w:t>
            </w:r>
          </w:p>
          <w:p w:rsidR="00000000" w:rsidDel="00000000" w:rsidP="00000000" w:rsidRDefault="00000000" w:rsidRPr="00000000" w14:paraId="00000013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Jenny Dooley, Maria Potocka-Grych,</w:t>
            </w:r>
          </w:p>
          <w:p w:rsidR="00000000" w:rsidDel="00000000" w:rsidP="00000000" w:rsidRDefault="00000000" w:rsidRPr="00000000" w14:paraId="00000014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Katarzyna Ciochoń, Andrzej Kurtyka, Monika Michalak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945/2/2019</w:t>
            </w:r>
          </w:p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8.28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niemiecki **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8">
            <w:pPr>
              <w:spacing w:after="240" w:before="24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Mega! 3 Podręcznik. Język niemiecki dla liceów i techników, autor Brass Claudia, Gluck Dagmar, Klett Polska, Mega! Podręcznik i Zeszyt ćwiczeń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9">
            <w:pPr>
              <w:spacing w:after="240" w:before="24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1174/3/2025 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A">
            <w:pPr>
              <w:spacing w:after="0" w:before="0" w:line="288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francuski </w:t>
              <w:br w:type="textWrapping"/>
            </w:r>
          </w:p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spacing w:after="0" w:before="0" w:line="288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Inspire Jeunes 2 wyd.HACHETTE</w:t>
              <w:br w:type="textWrapping"/>
              <w:t xml:space="preserve">Autor: Fabienne Gallon, Emilie Mathieu-Benoît, Jean-Thierry Le Bougnec, Marie-José Lopes</w:t>
              <w:br w:type="textWrapping"/>
              <w:t xml:space="preserve">PODRĘCZNIK I ĆWICZENIA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D">
            <w:pPr>
              <w:spacing w:after="0" w:before="0" w:line="288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1182/2/2024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rosyjski*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 Nowyj Kak raz 1, wyd. WSiP, </w:t>
            </w:r>
            <w:hyperlink r:id="rId7">
              <w:r w:rsidDel="00000000" w:rsidR="00000000" w:rsidRPr="00000000">
                <w:rPr>
                  <w:sz w:val="20"/>
                  <w:szCs w:val="20"/>
                  <w:rtl w:val="0"/>
                </w:rPr>
                <w:t xml:space="preserve">Olga Tatarchyk</w:t>
              </w:r>
            </w:hyperlink>
            <w:r w:rsidDel="00000000" w:rsidR="00000000" w:rsidRPr="00000000">
              <w:rPr>
                <w:sz w:val="20"/>
                <w:szCs w:val="20"/>
                <w:rtl w:val="0"/>
              </w:rPr>
              <w:t xml:space="preserve">. </w:t>
              <w:br w:type="textWrapping"/>
              <w:t xml:space="preserve">Język rosyjski. Podręcznik dla liceum i technikum.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1134/1/2022</w:t>
            </w:r>
          </w:p>
        </w:tc>
      </w:tr>
      <w:tr>
        <w:trPr>
          <w:cantSplit w:val="0"/>
          <w:trHeight w:val="50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Historia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Era. Poznać przeszłość 3. Jarosław Kłaczkow, Anna Łaszkiewicz, Stanisław Roszak. Podręcznik do historii dla liceum ogólnokształcącego i technikum. Zakres podstawowy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1150/3/2024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6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Geografia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Era, NOWE Oblicza geografii 2. Edycja 2024.</w:t>
            </w:r>
          </w:p>
          <w:p w:rsidR="00000000" w:rsidDel="00000000" w:rsidP="00000000" w:rsidRDefault="00000000" w:rsidRPr="00000000" w14:paraId="00000027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Podręcznik - liceum - technikum. Zakres podstawowy.</w:t>
            </w:r>
          </w:p>
          <w:p w:rsidR="00000000" w:rsidDel="00000000" w:rsidP="00000000" w:rsidRDefault="00000000" w:rsidRPr="00000000" w14:paraId="00000028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Tomasz Rachwał, Radosław Uliszak, Krzysztof Wiedermann, Paweł Kroh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9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1212/2/2025</w:t>
            </w:r>
          </w:p>
        </w:tc>
      </w:tr>
      <w:tr>
        <w:trPr>
          <w:cantSplit w:val="0"/>
          <w:trHeight w:val="86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ind w:left="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obywatelska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Operon. Zbigniew Smutek, Beata Surmacz, Jan Maleska Twój głos ma znaczenie. Edukacja obywatelska 1. Zakres podstawowy. Podręcznik dla szkoły ponadpodstawowej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1241/1/2025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86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Edukacja zdrowotna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-—----------------------------------------------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Biologia na czasie 2 Podręcznik dla liceum ogólnokształcącego i technikum, zakres podstawowy</w:t>
            </w:r>
          </w:p>
          <w:p w:rsidR="00000000" w:rsidDel="00000000" w:rsidP="00000000" w:rsidRDefault="00000000" w:rsidRPr="00000000" w14:paraId="00000032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Autor: Anna Helmin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1006/2/2020</w:t>
            </w:r>
          </w:p>
        </w:tc>
      </w:tr>
      <w:tr>
        <w:trPr>
          <w:cantSplit w:val="0"/>
          <w:trHeight w:val="1269.843749999999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Chemia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 jest chemia 2. Chemia organiczna. Podręcznik dla liceum ogólnokształcącego i technikum. Zakres podstawowy.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Romuald Hassa, Aleksandra Mrzigod, Janusz Mrzigod. lub edycja 2024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994/2/2020</w:t>
            </w:r>
          </w:p>
        </w:tc>
      </w:tr>
      <w:tr>
        <w:trPr>
          <w:cantSplit w:val="0"/>
          <w:trHeight w:val="10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Fizyka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Wydawnictwo: Nowa Era, Odkryć fizykę 3 Podręcznik do fizyki dla liceum ogólnokształcącego i technikum zakres podstawowy; Autorzy: Marcin Braun, Weronika Śliwa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1001/3/2021</w:t>
            </w:r>
          </w:p>
        </w:tc>
      </w:tr>
      <w:tr>
        <w:trPr>
          <w:cantSplit w:val="0"/>
          <w:trHeight w:val="1178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Matematyka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Era: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2. Podręcznik dla liceum ogólnokształcącego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i technikum. Zakres podstawowy i rozszerzony. </w:t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Chańko,J. Czarnowska, G. Janocha, D. Ponczek, 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Wesołowska 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NOWA MATeMAtyka 3. Podręcznik dla liceum ogólnokształcącego 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technikum. Zakres podstawowy i rozszerzony. </w:t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Autorzy: W. Babiański, L. Chańko,J. Czarnowska, G. Janocha, D. Ponczek, 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J. Wesołowska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988/2/2025/z1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988/3/2026/z1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11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Informatyka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0">
            <w:pPr>
              <w:spacing w:after="24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Religia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3">
            <w:pPr>
              <w:spacing w:after="240" w:before="24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rPr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Etyka. Podręcznik dla szkół ponadpodstawowych. P. Kołodziński, J. Kapiszewski -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u w:val="single"/>
                <w:rtl w:val="0"/>
              </w:rPr>
              <w:t xml:space="preserve"> podręcznik nie jest obowiązkowy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1045/2019</w:t>
            </w:r>
          </w:p>
        </w:tc>
      </w:tr>
      <w:tr>
        <w:trPr>
          <w:cantSplit w:val="0"/>
          <w:trHeight w:val="47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Technologia murarsko-tynkarska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9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B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Konstrukcje budowlane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5E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Pracownia budowlana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5F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</w:t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1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Język angielski zawodowy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—--------------------------------------------------------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—--------------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4">
            <w:pPr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wychowanie fizyczne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spacing w:after="0" w:before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7">
      <w:pPr>
        <w:spacing w:after="0" w:before="0" w:line="240" w:lineRule="auto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568" w:left="1417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15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sklep.wsip.pl/autorzy/olga-tatarchyk-213299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nd5oU1rltOvAtbQifr0QwLA2xw==">CgMxLjA4AHIhMURLNEdHLTIzSmV4cVFfd0Jibl9tZUl5T3FjM0NQcnBF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